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B668D" w14:textId="62B1B3AF" w:rsidR="00DC6D73" w:rsidRPr="009F61AE" w:rsidRDefault="00DC6D73" w:rsidP="00DC6D73">
      <w:pPr>
        <w:rPr>
          <w:noProof/>
          <w:lang w:val="cy-GB"/>
        </w:rPr>
      </w:pPr>
    </w:p>
    <w:p w14:paraId="70FA28E7" w14:textId="77777777" w:rsidR="00DC6D73" w:rsidRPr="009F61AE" w:rsidRDefault="00DC6D73" w:rsidP="00DC6D73">
      <w:pPr>
        <w:rPr>
          <w:rFonts w:ascii="Nexa XBold" w:hAnsi="Nexa XBold"/>
          <w:b/>
          <w:color w:val="0094A8"/>
          <w:sz w:val="52"/>
          <w:szCs w:val="52"/>
          <w:lang w:val="cy-GB"/>
        </w:rPr>
      </w:pPr>
      <w:r w:rsidRPr="009F61AE">
        <w:rPr>
          <w:noProof/>
          <w:lang w:val="cy-GB"/>
        </w:rPr>
        <w:drawing>
          <wp:anchor distT="0" distB="0" distL="114300" distR="114300" simplePos="0" relativeHeight="251659264" behindDoc="1" locked="0" layoutInCell="1" allowOverlap="1" wp14:anchorId="44AB32F2" wp14:editId="76CE4338">
            <wp:simplePos x="0" y="0"/>
            <wp:positionH relativeFrom="column">
              <wp:posOffset>48895</wp:posOffset>
            </wp:positionH>
            <wp:positionV relativeFrom="paragraph">
              <wp:posOffset>19685</wp:posOffset>
            </wp:positionV>
            <wp:extent cx="2971800" cy="1089660"/>
            <wp:effectExtent l="0" t="0" r="0" b="0"/>
            <wp:wrapTight wrapText="bothSides">
              <wp:wrapPolygon edited="0">
                <wp:start x="0" y="0"/>
                <wp:lineTo x="0" y="21147"/>
                <wp:lineTo x="21462" y="21147"/>
                <wp:lineTo x="21462" y="0"/>
                <wp:lineTo x="0" y="0"/>
              </wp:wrapPolygon>
            </wp:wrapTight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02585" w14:textId="77777777" w:rsidR="00DC6D73" w:rsidRPr="009F61AE" w:rsidRDefault="00DC6D73" w:rsidP="001A632B">
      <w:pPr>
        <w:ind w:right="1559"/>
        <w:rPr>
          <w:rFonts w:ascii="Nexa XBold" w:hAnsi="Nexa XBold"/>
          <w:b/>
          <w:color w:val="0094A8"/>
          <w:sz w:val="52"/>
          <w:szCs w:val="52"/>
          <w:lang w:val="cy-GB"/>
        </w:rPr>
      </w:pPr>
    </w:p>
    <w:p w14:paraId="48AC460B" w14:textId="77777777" w:rsidR="00DC6D73" w:rsidRPr="009F61AE" w:rsidRDefault="00DC6D73" w:rsidP="00DC6D73">
      <w:pPr>
        <w:rPr>
          <w:rFonts w:ascii="Nexa XBold" w:hAnsi="Nexa XBold"/>
          <w:b/>
          <w:color w:val="0094A8"/>
          <w:sz w:val="40"/>
          <w:szCs w:val="40"/>
          <w:lang w:val="cy-GB"/>
        </w:rPr>
      </w:pPr>
      <w:bookmarkStart w:id="0" w:name="_Hlk44929919"/>
      <w:bookmarkStart w:id="1" w:name="_Hlk520113855"/>
    </w:p>
    <w:bookmarkEnd w:id="0"/>
    <w:bookmarkEnd w:id="1"/>
    <w:p w14:paraId="688039D2" w14:textId="3229E7B5" w:rsidR="00E83A1B" w:rsidRPr="009F61AE" w:rsidRDefault="009F61AE">
      <w:pPr>
        <w:rPr>
          <w:rFonts w:ascii="Nexa XBold" w:eastAsia="Calibri" w:hAnsi="Nexa XBold"/>
          <w:b/>
          <w:bCs/>
          <w:color w:val="007A8A"/>
          <w:sz w:val="40"/>
          <w:szCs w:val="40"/>
          <w:lang w:val="cy-GB"/>
        </w:rPr>
      </w:pPr>
      <w:r w:rsidRPr="009F61AE">
        <w:rPr>
          <w:rFonts w:ascii="Nexa XBold" w:eastAsia="Calibri" w:hAnsi="Nexa XBold"/>
          <w:b/>
          <w:bCs/>
          <w:color w:val="007A8A"/>
          <w:sz w:val="40"/>
          <w:szCs w:val="40"/>
          <w:lang w:val="cy-GB"/>
        </w:rPr>
        <w:t xml:space="preserve">Grantiau </w:t>
      </w:r>
      <w:r w:rsidR="00A24A14" w:rsidRPr="009F61AE">
        <w:rPr>
          <w:rFonts w:ascii="Nexa XBold" w:eastAsia="Calibri" w:hAnsi="Nexa XBold"/>
          <w:b/>
          <w:bCs/>
          <w:color w:val="007A8A"/>
          <w:sz w:val="40"/>
          <w:szCs w:val="40"/>
          <w:lang w:val="cy-GB"/>
        </w:rPr>
        <w:t>Re:Collection</w:t>
      </w:r>
    </w:p>
    <w:p w14:paraId="6ED916E7" w14:textId="43F57FCE" w:rsidR="00E83A1B" w:rsidRPr="009F61AE" w:rsidRDefault="009F61AE">
      <w:pPr>
        <w:rPr>
          <w:rFonts w:ascii="Cambria" w:eastAsia="Calibri" w:hAnsi="Cambria" w:cs="Cambria"/>
          <w:color w:val="007A8A"/>
          <w:sz w:val="40"/>
          <w:szCs w:val="40"/>
          <w:lang w:val="cy-GB"/>
        </w:rPr>
      </w:pPr>
      <w:r w:rsidRPr="009F61AE">
        <w:rPr>
          <w:rFonts w:ascii="Nexa XBold" w:eastAsia="Calibri" w:hAnsi="Nexa XBold"/>
          <w:b/>
          <w:bCs/>
          <w:color w:val="007A8A"/>
          <w:sz w:val="40"/>
          <w:szCs w:val="40"/>
          <w:lang w:val="cy-GB"/>
        </w:rPr>
        <w:t>Canllawiau Ymgeisio</w:t>
      </w:r>
    </w:p>
    <w:p w14:paraId="2CF3F3ED" w14:textId="442EC6D5" w:rsidR="00DC6D73" w:rsidRPr="009F61AE" w:rsidRDefault="00DC6D73">
      <w:pPr>
        <w:rPr>
          <w:rFonts w:ascii="Nexa XBold" w:hAnsi="Nexa XBold"/>
          <w:b/>
          <w:color w:val="1F3864"/>
          <w:sz w:val="16"/>
          <w:szCs w:val="16"/>
          <w:lang w:val="cy-GB"/>
        </w:rPr>
      </w:pPr>
    </w:p>
    <w:p w14:paraId="18E1FF66" w14:textId="59B089FD" w:rsidR="00E83A1B" w:rsidRPr="009F61AE" w:rsidRDefault="009F61AE" w:rsidP="00E83A1B">
      <w:pPr>
        <w:pStyle w:val="MacroText"/>
        <w:numPr>
          <w:ilvl w:val="0"/>
          <w:numId w:val="1"/>
        </w:numPr>
        <w:spacing w:line="276" w:lineRule="auto"/>
        <w:rPr>
          <w:rFonts w:ascii="Nexa XBold" w:hAnsi="Nexa XBold"/>
          <w:color w:val="007A8A"/>
          <w:sz w:val="28"/>
          <w:szCs w:val="28"/>
          <w:lang w:val="cy-GB"/>
        </w:rPr>
      </w:pPr>
      <w:r>
        <w:rPr>
          <w:rFonts w:ascii="Nexa XBold" w:hAnsi="Nexa XBold"/>
          <w:color w:val="007A8A"/>
          <w:sz w:val="28"/>
          <w:szCs w:val="28"/>
          <w:lang w:val="cy-GB"/>
        </w:rPr>
        <w:t>Cyflwyniad</w:t>
      </w:r>
      <w:r w:rsidR="00E83A1B" w:rsidRPr="009F61AE">
        <w:rPr>
          <w:rFonts w:ascii="Cambria" w:hAnsi="Cambria" w:cs="Cambria"/>
          <w:color w:val="007A8A"/>
          <w:sz w:val="28"/>
          <w:szCs w:val="28"/>
          <w:lang w:val="cy-GB"/>
        </w:rPr>
        <w:t> </w:t>
      </w:r>
    </w:p>
    <w:p w14:paraId="3E04C896" w14:textId="44C5E957" w:rsidR="001C27EF" w:rsidRPr="009F61AE" w:rsidRDefault="008C3667" w:rsidP="00E83A1B">
      <w:pPr>
        <w:pStyle w:val="MacroText"/>
        <w:jc w:val="both"/>
        <w:rPr>
          <w:rFonts w:ascii="Nexa" w:hAnsi="Nexa"/>
          <w:sz w:val="22"/>
          <w:szCs w:val="22"/>
          <w:lang w:val="cy-GB"/>
        </w:rPr>
      </w:pPr>
      <w:r>
        <w:rPr>
          <w:rFonts w:ascii="Nexa" w:hAnsi="Nexa"/>
          <w:sz w:val="22"/>
          <w:szCs w:val="22"/>
          <w:lang w:val="cy-GB"/>
        </w:rPr>
        <w:t>Mae cynllun Re:Colle</w:t>
      </w:r>
      <w:r w:rsidR="008732C4">
        <w:rPr>
          <w:rFonts w:ascii="Nexa" w:hAnsi="Nexa"/>
          <w:sz w:val="22"/>
          <w:szCs w:val="22"/>
          <w:lang w:val="cy-GB"/>
        </w:rPr>
        <w:t>c</w:t>
      </w:r>
      <w:r>
        <w:rPr>
          <w:rFonts w:ascii="Nexa" w:hAnsi="Nexa"/>
          <w:sz w:val="22"/>
          <w:szCs w:val="22"/>
          <w:lang w:val="cy-GB"/>
        </w:rPr>
        <w:t xml:space="preserve">tions AIM, a </w:t>
      </w:r>
      <w:r w:rsidR="00E0702B">
        <w:rPr>
          <w:rFonts w:ascii="Nexa" w:hAnsi="Nexa"/>
          <w:sz w:val="22"/>
          <w:szCs w:val="22"/>
          <w:lang w:val="cy-GB"/>
        </w:rPr>
        <w:t xml:space="preserve">ariennir gan Gronfa </w:t>
      </w:r>
      <w:r w:rsidR="00D0558A">
        <w:rPr>
          <w:rFonts w:ascii="Nexa" w:hAnsi="Nexa"/>
          <w:sz w:val="22"/>
          <w:szCs w:val="22"/>
          <w:lang w:val="cy-GB"/>
        </w:rPr>
        <w:t xml:space="preserve">Diwylliant, Treftadaeth a Chwaraeon Llywodraeth Cymru, </w:t>
      </w:r>
      <w:r w:rsidR="0025037C">
        <w:rPr>
          <w:rFonts w:ascii="Nexa" w:hAnsi="Nexa"/>
          <w:sz w:val="22"/>
          <w:szCs w:val="22"/>
          <w:lang w:val="cy-GB"/>
        </w:rPr>
        <w:t>yn cynnig grantiau o hyd at £15,000 i amgueddfeydd yng Nghymru i gefnogi prosiectau sy’n cyflenwi</w:t>
      </w:r>
      <w:r w:rsidR="00EA35F0">
        <w:rPr>
          <w:rFonts w:ascii="Nexa" w:hAnsi="Nexa"/>
          <w:sz w:val="22"/>
          <w:szCs w:val="22"/>
          <w:lang w:val="cy-GB"/>
        </w:rPr>
        <w:t>’r</w:t>
      </w:r>
      <w:r w:rsidR="0025037C">
        <w:rPr>
          <w:rFonts w:ascii="Nexa" w:hAnsi="Nexa"/>
          <w:sz w:val="22"/>
          <w:szCs w:val="22"/>
          <w:lang w:val="cy-GB"/>
        </w:rPr>
        <w:t xml:space="preserve"> nodau a </w:t>
      </w:r>
      <w:r w:rsidR="00492BE3">
        <w:rPr>
          <w:rFonts w:ascii="Nexa" w:hAnsi="Nexa"/>
          <w:sz w:val="22"/>
          <w:szCs w:val="22"/>
          <w:lang w:val="cy-GB"/>
        </w:rPr>
        <w:t xml:space="preserve">phwyntiau gweithredu Diwylliant, Treftadaeth a Chwaraeon o Gynllun Gweithredu </w:t>
      </w:r>
      <w:r w:rsidR="00752609">
        <w:rPr>
          <w:rFonts w:ascii="Nexa" w:hAnsi="Nexa"/>
          <w:sz w:val="22"/>
          <w:szCs w:val="22"/>
          <w:lang w:val="cy-GB"/>
        </w:rPr>
        <w:t>Cymru W</w:t>
      </w:r>
      <w:r w:rsidR="00492BE3">
        <w:rPr>
          <w:rFonts w:ascii="Nexa" w:hAnsi="Nexa"/>
          <w:sz w:val="22"/>
          <w:szCs w:val="22"/>
          <w:lang w:val="cy-GB"/>
        </w:rPr>
        <w:t>rth</w:t>
      </w:r>
      <w:r w:rsidR="00752609">
        <w:rPr>
          <w:rFonts w:ascii="Nexa" w:hAnsi="Nexa"/>
          <w:sz w:val="22"/>
          <w:szCs w:val="22"/>
          <w:lang w:val="cy-GB"/>
        </w:rPr>
        <w:t>-</w:t>
      </w:r>
      <w:r w:rsidR="00492BE3">
        <w:rPr>
          <w:rFonts w:ascii="Nexa" w:hAnsi="Nexa"/>
          <w:sz w:val="22"/>
          <w:szCs w:val="22"/>
          <w:lang w:val="cy-GB"/>
        </w:rPr>
        <w:t>Hili</w:t>
      </w:r>
      <w:r w:rsidR="00752609">
        <w:rPr>
          <w:rFonts w:ascii="Nexa" w:hAnsi="Nexa"/>
          <w:sz w:val="22"/>
          <w:szCs w:val="22"/>
          <w:lang w:val="cy-GB"/>
        </w:rPr>
        <w:t>ol</w:t>
      </w:r>
      <w:r w:rsidR="00492BE3">
        <w:rPr>
          <w:rFonts w:ascii="Nexa" w:hAnsi="Nexa"/>
          <w:sz w:val="22"/>
          <w:szCs w:val="22"/>
          <w:lang w:val="cy-GB"/>
        </w:rPr>
        <w:t xml:space="preserve"> (ARWAP</w:t>
      </w:r>
      <w:r w:rsidR="00001611">
        <w:rPr>
          <w:rFonts w:ascii="Nexa" w:hAnsi="Nexa"/>
          <w:sz w:val="22"/>
          <w:szCs w:val="22"/>
          <w:lang w:val="cy-GB"/>
        </w:rPr>
        <w:t>) a</w:t>
      </w:r>
      <w:r w:rsidR="00475C5F">
        <w:rPr>
          <w:rFonts w:ascii="Nexa" w:hAnsi="Nexa"/>
          <w:sz w:val="22"/>
          <w:szCs w:val="22"/>
          <w:lang w:val="cy-GB"/>
        </w:rPr>
        <w:t>’r</w:t>
      </w:r>
      <w:r w:rsidR="00001611">
        <w:rPr>
          <w:rFonts w:ascii="Nexa" w:hAnsi="Nexa"/>
          <w:sz w:val="22"/>
          <w:szCs w:val="22"/>
          <w:lang w:val="cy-GB"/>
        </w:rPr>
        <w:t xml:space="preserve"> Rhaglen Lywodraeth</w:t>
      </w:r>
      <w:r w:rsidR="00475C5F">
        <w:rPr>
          <w:rFonts w:ascii="Nexa" w:hAnsi="Nexa"/>
          <w:sz w:val="22"/>
          <w:szCs w:val="22"/>
          <w:lang w:val="cy-GB"/>
        </w:rPr>
        <w:t>u</w:t>
      </w:r>
      <w:r w:rsidR="00001611">
        <w:rPr>
          <w:rFonts w:ascii="Nexa" w:hAnsi="Nexa"/>
          <w:sz w:val="22"/>
          <w:szCs w:val="22"/>
          <w:lang w:val="cy-GB"/>
        </w:rPr>
        <w:t xml:space="preserve">. </w:t>
      </w:r>
    </w:p>
    <w:p w14:paraId="2731D628" w14:textId="77777777" w:rsidR="001C27EF" w:rsidRPr="009F61AE" w:rsidRDefault="001C27EF" w:rsidP="00E83A1B">
      <w:pPr>
        <w:pStyle w:val="MacroText"/>
        <w:jc w:val="both"/>
        <w:rPr>
          <w:rFonts w:ascii="Nexa" w:hAnsi="Nexa"/>
          <w:sz w:val="22"/>
          <w:szCs w:val="22"/>
          <w:lang w:val="cy-GB"/>
        </w:rPr>
      </w:pPr>
    </w:p>
    <w:p w14:paraId="0CCB8C89" w14:textId="2F6EC03D" w:rsidR="00C40A8F" w:rsidRPr="009F61AE" w:rsidRDefault="00887383" w:rsidP="00E83A1B">
      <w:pPr>
        <w:pStyle w:val="MacroText"/>
        <w:jc w:val="both"/>
        <w:rPr>
          <w:rFonts w:ascii="Nexa" w:hAnsi="Nexa"/>
          <w:sz w:val="22"/>
          <w:szCs w:val="22"/>
          <w:lang w:val="cy-GB"/>
        </w:rPr>
      </w:pPr>
      <w:r>
        <w:rPr>
          <w:rFonts w:ascii="Nexa" w:hAnsi="Nexa"/>
          <w:sz w:val="22"/>
          <w:szCs w:val="22"/>
          <w:lang w:val="cy-GB"/>
        </w:rPr>
        <w:t xml:space="preserve">Mae Rhaglen Lywodraethu Llywodraeth Cymru yn pwysleisio’r pwysigrwydd o gynrychioli ac adlewyrchu hanes a diwylliant cymunedau Mwyafrif Byd-eang er mwyn sichrau bod eu cyfraniad i Gymru yn cael ei gydnabod </w:t>
      </w:r>
      <w:r w:rsidR="006C00BC">
        <w:rPr>
          <w:rFonts w:ascii="Nexa" w:hAnsi="Nexa"/>
          <w:sz w:val="22"/>
          <w:szCs w:val="22"/>
          <w:lang w:val="cy-GB"/>
        </w:rPr>
        <w:t xml:space="preserve">wrth alluogi </w:t>
      </w:r>
      <w:r w:rsidR="00155210">
        <w:rPr>
          <w:rFonts w:ascii="Nexa" w:hAnsi="Nexa"/>
          <w:sz w:val="22"/>
          <w:szCs w:val="22"/>
          <w:lang w:val="cy-GB"/>
        </w:rPr>
        <w:t xml:space="preserve">cydraddoldeb </w:t>
      </w:r>
      <w:r w:rsidR="006C00BC">
        <w:rPr>
          <w:rFonts w:ascii="Nexa" w:hAnsi="Nexa"/>
          <w:sz w:val="22"/>
          <w:szCs w:val="22"/>
          <w:lang w:val="cy-GB"/>
        </w:rPr>
        <w:t>mynediad a chyfranog</w:t>
      </w:r>
      <w:r w:rsidR="00155210">
        <w:rPr>
          <w:rFonts w:ascii="Nexa" w:hAnsi="Nexa"/>
          <w:sz w:val="22"/>
          <w:szCs w:val="22"/>
          <w:lang w:val="cy-GB"/>
        </w:rPr>
        <w:t>a</w:t>
      </w:r>
      <w:r w:rsidR="006C00BC">
        <w:rPr>
          <w:rFonts w:ascii="Nexa" w:hAnsi="Nexa"/>
          <w:sz w:val="22"/>
          <w:szCs w:val="22"/>
          <w:lang w:val="cy-GB"/>
        </w:rPr>
        <w:t xml:space="preserve">eth. </w:t>
      </w:r>
      <w:r w:rsidR="00745E7D">
        <w:rPr>
          <w:rFonts w:ascii="Nexa" w:hAnsi="Nexa"/>
          <w:sz w:val="22"/>
          <w:szCs w:val="22"/>
          <w:lang w:val="cy-GB"/>
        </w:rPr>
        <w:t xml:space="preserve">Bydd hyn yn cyflenwi canlyniadau gwell i bawb, ac yn adlewyrchu a hyrwyddo Cymru aml-ddiwylliannol, </w:t>
      </w:r>
      <w:r w:rsidR="00B3512F">
        <w:rPr>
          <w:rFonts w:ascii="Nexa" w:hAnsi="Nexa"/>
          <w:sz w:val="22"/>
          <w:szCs w:val="22"/>
          <w:lang w:val="cy-GB"/>
        </w:rPr>
        <w:t xml:space="preserve">bywiog ac amrywiol, sydd yn hanfodol i gyflenwi </w:t>
      </w:r>
      <w:r w:rsidR="0033313D">
        <w:rPr>
          <w:rFonts w:ascii="Nexa" w:hAnsi="Nexa"/>
          <w:sz w:val="22"/>
          <w:szCs w:val="22"/>
          <w:lang w:val="cy-GB"/>
        </w:rPr>
        <w:t xml:space="preserve">eu </w:t>
      </w:r>
      <w:r w:rsidR="009D588D">
        <w:rPr>
          <w:rFonts w:ascii="Nexa" w:hAnsi="Nexa"/>
          <w:sz w:val="22"/>
          <w:szCs w:val="22"/>
          <w:lang w:val="cy-GB"/>
        </w:rPr>
        <w:t xml:space="preserve">gweledigaeth o Gymru sydd yn wir yn wrth-hiliol. </w:t>
      </w:r>
      <w:r w:rsidR="00745E7D">
        <w:rPr>
          <w:rFonts w:ascii="Nexa" w:hAnsi="Nexa"/>
          <w:sz w:val="22"/>
          <w:szCs w:val="22"/>
          <w:lang w:val="cy-GB"/>
        </w:rPr>
        <w:t xml:space="preserve"> </w:t>
      </w:r>
    </w:p>
    <w:p w14:paraId="3EBAA17B" w14:textId="77777777" w:rsidR="003671E5" w:rsidRPr="009F61AE" w:rsidRDefault="003671E5" w:rsidP="00E83A1B">
      <w:pPr>
        <w:pStyle w:val="MacroText"/>
        <w:jc w:val="both"/>
        <w:rPr>
          <w:rFonts w:ascii="Nexa" w:hAnsi="Nexa"/>
          <w:sz w:val="22"/>
          <w:szCs w:val="22"/>
          <w:lang w:val="cy-GB"/>
        </w:rPr>
      </w:pPr>
    </w:p>
    <w:p w14:paraId="3DA52D58" w14:textId="4DB749E9" w:rsidR="00E83A1B" w:rsidRPr="009F61AE" w:rsidRDefault="009D588D" w:rsidP="00E83A1B">
      <w:pPr>
        <w:pStyle w:val="MacroText"/>
        <w:jc w:val="both"/>
        <w:rPr>
          <w:rFonts w:ascii="Cambria" w:hAnsi="Cambria" w:cs="Cambria"/>
          <w:sz w:val="22"/>
          <w:szCs w:val="22"/>
          <w:lang w:val="cy-GB"/>
        </w:rPr>
      </w:pPr>
      <w:r>
        <w:rPr>
          <w:rFonts w:ascii="Nexa" w:hAnsi="Nexa"/>
          <w:sz w:val="22"/>
          <w:szCs w:val="22"/>
          <w:lang w:val="cy-GB"/>
        </w:rPr>
        <w:t>Mae’r canllaw hwn yn dweud mwy wrthych am y rhaglen a’r math o brosiectau y byddwn yn eu hariannu</w:t>
      </w:r>
      <w:r w:rsidR="00E83A1B" w:rsidRPr="009F61AE">
        <w:rPr>
          <w:rFonts w:ascii="Nexa" w:hAnsi="Nexa"/>
          <w:sz w:val="22"/>
          <w:szCs w:val="22"/>
          <w:lang w:val="cy-GB"/>
        </w:rPr>
        <w:t>.</w:t>
      </w:r>
      <w:r w:rsidR="00E83A1B" w:rsidRPr="009F61AE">
        <w:rPr>
          <w:rFonts w:ascii="Cambria" w:hAnsi="Cambria" w:cs="Cambria"/>
          <w:sz w:val="22"/>
          <w:szCs w:val="22"/>
          <w:lang w:val="cy-GB"/>
        </w:rPr>
        <w:t> </w:t>
      </w:r>
    </w:p>
    <w:p w14:paraId="7F232FA2" w14:textId="77777777" w:rsidR="00E83A1B" w:rsidRPr="009F61AE" w:rsidRDefault="00E83A1B" w:rsidP="00E83A1B">
      <w:pPr>
        <w:pStyle w:val="MacroText"/>
        <w:jc w:val="both"/>
        <w:rPr>
          <w:rFonts w:ascii="Nexa" w:hAnsi="Nexa"/>
          <w:lang w:val="cy-GB"/>
        </w:rPr>
      </w:pPr>
    </w:p>
    <w:p w14:paraId="04C95BB2" w14:textId="7FB4C5EE" w:rsidR="00E83A1B" w:rsidRPr="009F61AE" w:rsidRDefault="009D588D" w:rsidP="00E83A1B">
      <w:pPr>
        <w:pStyle w:val="MacroText"/>
        <w:numPr>
          <w:ilvl w:val="0"/>
          <w:numId w:val="2"/>
        </w:numPr>
        <w:spacing w:line="276" w:lineRule="auto"/>
        <w:ind w:left="720" w:hanging="720"/>
        <w:rPr>
          <w:rFonts w:ascii="Nexa XBold" w:hAnsi="Nexa XBold"/>
          <w:color w:val="007A8A"/>
          <w:sz w:val="28"/>
          <w:szCs w:val="28"/>
          <w:lang w:val="cy-GB"/>
        </w:rPr>
      </w:pPr>
      <w:r>
        <w:rPr>
          <w:rFonts w:ascii="Nexa XBold" w:hAnsi="Nexa XBold"/>
          <w:b/>
          <w:bCs/>
          <w:color w:val="007A8A"/>
          <w:sz w:val="28"/>
          <w:szCs w:val="28"/>
          <w:lang w:val="cy-GB"/>
        </w:rPr>
        <w:t>Pwy sy’n cael ymgeisio</w:t>
      </w:r>
      <w:r w:rsidR="00E83A1B" w:rsidRPr="009F61AE">
        <w:rPr>
          <w:rFonts w:ascii="Nexa XBold" w:hAnsi="Nexa XBold"/>
          <w:b/>
          <w:bCs/>
          <w:color w:val="007A8A"/>
          <w:sz w:val="28"/>
          <w:szCs w:val="28"/>
          <w:lang w:val="cy-GB"/>
        </w:rPr>
        <w:t>?</w:t>
      </w:r>
      <w:r w:rsidR="00E83A1B" w:rsidRPr="009F61AE">
        <w:rPr>
          <w:rFonts w:ascii="Cambria" w:hAnsi="Cambria" w:cs="Cambria"/>
          <w:color w:val="007A8A"/>
          <w:sz w:val="28"/>
          <w:szCs w:val="28"/>
          <w:lang w:val="cy-GB"/>
        </w:rPr>
        <w:t> </w:t>
      </w:r>
    </w:p>
    <w:p w14:paraId="3BCF5D28" w14:textId="045AB2B0" w:rsidR="00E83A1B" w:rsidRPr="009F61AE" w:rsidRDefault="009D588D" w:rsidP="00E83A1B">
      <w:pPr>
        <w:pStyle w:val="MacroText"/>
        <w:jc w:val="both"/>
        <w:rPr>
          <w:rFonts w:ascii="Nexa" w:hAnsi="Nexa"/>
          <w:sz w:val="22"/>
          <w:szCs w:val="22"/>
          <w:lang w:val="cy-GB"/>
        </w:rPr>
      </w:pPr>
      <w:r>
        <w:rPr>
          <w:rFonts w:ascii="Nexa" w:hAnsi="Nexa"/>
          <w:sz w:val="22"/>
          <w:szCs w:val="22"/>
          <w:lang w:val="cy-GB"/>
        </w:rPr>
        <w:t>Mae’r rhaglen yn agored i amgueddfeydd achrededig yng Nghymru ac amgueddfeydd sydd yn Gweithio Tuag at Achrediad</w:t>
      </w:r>
      <w:r w:rsidR="009E0BD9" w:rsidRPr="009F61AE">
        <w:rPr>
          <w:rFonts w:ascii="Nexa" w:hAnsi="Nexa"/>
          <w:sz w:val="22"/>
          <w:szCs w:val="22"/>
          <w:lang w:val="cy-GB"/>
        </w:rPr>
        <w:t xml:space="preserve">. </w:t>
      </w:r>
      <w:r w:rsidR="00E83A1B" w:rsidRPr="009F61AE">
        <w:rPr>
          <w:rFonts w:ascii="Cambria" w:hAnsi="Cambria" w:cs="Cambria"/>
          <w:sz w:val="22"/>
          <w:szCs w:val="22"/>
          <w:lang w:val="cy-GB"/>
        </w:rPr>
        <w:t> </w:t>
      </w:r>
    </w:p>
    <w:p w14:paraId="6DFB8E77" w14:textId="77777777" w:rsidR="00E83A1B" w:rsidRPr="009F61AE" w:rsidRDefault="00E83A1B" w:rsidP="00E83A1B">
      <w:pPr>
        <w:pStyle w:val="MacroText"/>
        <w:jc w:val="both"/>
        <w:rPr>
          <w:rFonts w:ascii="Nexa" w:hAnsi="Nexa"/>
          <w:lang w:val="cy-GB"/>
        </w:rPr>
      </w:pPr>
    </w:p>
    <w:p w14:paraId="432F56A4" w14:textId="4D396C60" w:rsidR="00E83A1B" w:rsidRPr="009F61AE" w:rsidRDefault="009D588D" w:rsidP="00E83A1B">
      <w:pPr>
        <w:pStyle w:val="MacroText"/>
        <w:numPr>
          <w:ilvl w:val="0"/>
          <w:numId w:val="3"/>
        </w:numPr>
        <w:spacing w:line="276" w:lineRule="auto"/>
        <w:rPr>
          <w:rFonts w:ascii="Nexa XBold" w:hAnsi="Nexa XBold"/>
          <w:color w:val="007A8A"/>
          <w:sz w:val="28"/>
          <w:szCs w:val="28"/>
          <w:lang w:val="cy-GB"/>
        </w:rPr>
      </w:pPr>
      <w:r>
        <w:rPr>
          <w:rFonts w:ascii="Nexa XBold" w:hAnsi="Nexa XBold"/>
          <w:b/>
          <w:bCs/>
          <w:color w:val="007A8A"/>
          <w:sz w:val="28"/>
          <w:szCs w:val="28"/>
          <w:lang w:val="cy-GB"/>
        </w:rPr>
        <w:t xml:space="preserve">Beth y gallwn </w:t>
      </w:r>
      <w:r w:rsidR="00315F64">
        <w:rPr>
          <w:rFonts w:ascii="Nexa XBold" w:hAnsi="Nexa XBold"/>
          <w:b/>
          <w:bCs/>
          <w:color w:val="007A8A"/>
          <w:sz w:val="28"/>
          <w:szCs w:val="28"/>
          <w:lang w:val="cy-GB"/>
        </w:rPr>
        <w:t>ariannu</w:t>
      </w:r>
      <w:r w:rsidR="00E83A1B" w:rsidRPr="009F61AE">
        <w:rPr>
          <w:rFonts w:ascii="Nexa XBold" w:hAnsi="Nexa XBold"/>
          <w:b/>
          <w:bCs/>
          <w:color w:val="007A8A"/>
          <w:sz w:val="28"/>
          <w:szCs w:val="28"/>
          <w:lang w:val="cy-GB"/>
        </w:rPr>
        <w:t>?</w:t>
      </w:r>
      <w:r w:rsidR="00E83A1B" w:rsidRPr="009F61AE">
        <w:rPr>
          <w:rFonts w:ascii="Cambria" w:hAnsi="Cambria" w:cs="Cambria"/>
          <w:color w:val="007A8A"/>
          <w:sz w:val="28"/>
          <w:szCs w:val="28"/>
          <w:lang w:val="cy-GB"/>
        </w:rPr>
        <w:t> </w:t>
      </w:r>
    </w:p>
    <w:p w14:paraId="144C3122" w14:textId="4BD55C61" w:rsidR="008B2A6E" w:rsidRDefault="00315F64" w:rsidP="008B2A6E">
      <w:pPr>
        <w:tabs>
          <w:tab w:val="left" w:pos="6000"/>
        </w:tabs>
        <w:spacing w:line="259" w:lineRule="auto"/>
        <w:rPr>
          <w:rFonts w:asciiTheme="minorHAnsi" w:eastAsiaTheme="minorHAnsi" w:hAnsiTheme="minorHAnsi" w:cstheme="minorBidi"/>
          <w:sz w:val="22"/>
          <w:szCs w:val="22"/>
          <w:lang w:val="cy-GB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cy-GB" w:eastAsia="en-US"/>
        </w:rPr>
        <w:br/>
        <w:t xml:space="preserve">Gallwn ariannu prosiectau sydd yn cyflenwi un neu fwy o nodau Cynllun </w:t>
      </w:r>
      <w:r w:rsidR="00820117">
        <w:rPr>
          <w:rFonts w:asciiTheme="minorHAnsi" w:eastAsiaTheme="minorHAnsi" w:hAnsiTheme="minorHAnsi" w:cstheme="minorBidi"/>
          <w:sz w:val="22"/>
          <w:szCs w:val="22"/>
          <w:lang w:val="cy-GB" w:eastAsia="en-US"/>
        </w:rPr>
        <w:t>Gweithredu Cymru Wrth-hiliol</w:t>
      </w:r>
      <w:r w:rsidR="00D460DB">
        <w:rPr>
          <w:rFonts w:asciiTheme="minorHAnsi" w:eastAsiaTheme="minorHAnsi" w:hAnsiTheme="minorHAnsi" w:cstheme="minorBidi"/>
          <w:sz w:val="22"/>
          <w:szCs w:val="22"/>
          <w:lang w:val="cy-GB" w:eastAsia="en-US"/>
        </w:rPr>
        <w:t>.</w:t>
      </w:r>
    </w:p>
    <w:p w14:paraId="37570D40" w14:textId="77777777" w:rsidR="00D460DB" w:rsidRDefault="00D460DB" w:rsidP="00D460DB">
      <w:pPr>
        <w:pStyle w:val="MacroText"/>
        <w:rPr>
          <w:rFonts w:eastAsiaTheme="minorHAnsi"/>
          <w:lang w:val="cy-GB" w:eastAsia="en-US"/>
        </w:rPr>
      </w:pPr>
    </w:p>
    <w:p w14:paraId="21E6D776" w14:textId="77777777" w:rsidR="00D460DB" w:rsidRPr="00176080" w:rsidRDefault="00D460DB" w:rsidP="00D460DB">
      <w:pPr>
        <w:pStyle w:val="MacroText"/>
        <w:jc w:val="both"/>
        <w:rPr>
          <w:rFonts w:ascii="Nexa" w:hAnsi="Nexa"/>
          <w:sz w:val="22"/>
          <w:szCs w:val="22"/>
          <w:lang w:val="cy-GB"/>
        </w:rPr>
      </w:pPr>
      <w:r w:rsidRPr="00176080">
        <w:rPr>
          <w:rFonts w:ascii="Nexa" w:hAnsi="Nexa"/>
          <w:sz w:val="22"/>
          <w:szCs w:val="22"/>
          <w:lang w:val="cy-GB"/>
        </w:rPr>
        <w:t xml:space="preserve">Yn rownd 2 y rhaglen, </w:t>
      </w:r>
      <w:r>
        <w:rPr>
          <w:rFonts w:ascii="Nexa" w:hAnsi="Nexa"/>
          <w:sz w:val="22"/>
          <w:szCs w:val="22"/>
          <w:lang w:val="cy-GB"/>
        </w:rPr>
        <w:t xml:space="preserve">rydym yn arbennig eisiau cefnogi prosiectau a fydd yn arwain at agwedd o newid parhaus o fewn y sefydliad. Er enghraifft, gall hyn fod yn bolisi newydd ar gydnabyddiaeth ariannol i aelodau o’r gymuned sydd yn dod </w:t>
      </w:r>
      <w:r>
        <w:rPr>
          <w:rFonts w:ascii="Calibri" w:hAnsi="Calibri" w:cs="Calibri"/>
          <w:sz w:val="22"/>
          <w:szCs w:val="22"/>
          <w:lang w:val="cy-GB"/>
        </w:rPr>
        <w:t>â</w:t>
      </w:r>
      <w:r>
        <w:rPr>
          <w:rFonts w:ascii="Nexa" w:hAnsi="Nexa"/>
          <w:sz w:val="22"/>
          <w:szCs w:val="22"/>
          <w:lang w:val="cy-GB"/>
        </w:rPr>
        <w:t xml:space="preserve"> phrofiad byw, newid i bolisi recriwtio neu gynllun datblygu casgliadau sydd yn amlinellu camau ymarferol tuag at amrywiaethu casgliadau. </w:t>
      </w:r>
    </w:p>
    <w:p w14:paraId="30575865" w14:textId="77777777" w:rsidR="00D460DB" w:rsidRDefault="00D460DB" w:rsidP="00D460DB">
      <w:pPr>
        <w:pStyle w:val="MacroText"/>
        <w:rPr>
          <w:rFonts w:eastAsiaTheme="minorHAnsi"/>
          <w:lang w:val="cy-GB" w:eastAsia="en-US"/>
        </w:rPr>
      </w:pPr>
    </w:p>
    <w:p w14:paraId="7DBE80AE" w14:textId="77777777" w:rsidR="00D460DB" w:rsidRPr="00176080" w:rsidRDefault="00D460DB" w:rsidP="00D460DB">
      <w:pPr>
        <w:pStyle w:val="MacroText"/>
        <w:jc w:val="both"/>
        <w:rPr>
          <w:rFonts w:ascii="Nexa" w:hAnsi="Nexa"/>
          <w:sz w:val="22"/>
          <w:szCs w:val="22"/>
          <w:lang w:val="cy-GB"/>
        </w:rPr>
      </w:pPr>
      <w:r>
        <w:rPr>
          <w:rFonts w:ascii="Nexa" w:hAnsi="Nexa"/>
          <w:sz w:val="22"/>
          <w:szCs w:val="22"/>
          <w:lang w:val="cy-GB"/>
        </w:rPr>
        <w:t xml:space="preserve">Gall sefydliadau hefyd ymgeisio ar gyfer cyllid i ariannu prosiectau sydd </w:t>
      </w:r>
      <w:r>
        <w:rPr>
          <w:rFonts w:ascii="Calibri" w:hAnsi="Calibri" w:cs="Calibri"/>
          <w:sz w:val="22"/>
          <w:szCs w:val="22"/>
          <w:lang w:val="cy-GB"/>
        </w:rPr>
        <w:t>â</w:t>
      </w:r>
      <w:r>
        <w:rPr>
          <w:rFonts w:ascii="Nexa" w:hAnsi="Nexa"/>
          <w:sz w:val="22"/>
          <w:szCs w:val="22"/>
          <w:lang w:val="cy-GB"/>
        </w:rPr>
        <w:t xml:space="preserve"> ffocws mewnol ac a fydd yn arwain at newid yn niwylliant neu arfer eu sefydliadau. Er enghraifft, gall hyn gynnwys gweithio gydag ymgynghorydd gwrth-hiliol. </w:t>
      </w:r>
    </w:p>
    <w:p w14:paraId="105B9CA2" w14:textId="77777777" w:rsidR="00D460DB" w:rsidRDefault="00D460DB" w:rsidP="00D460DB">
      <w:pPr>
        <w:pStyle w:val="MacroText"/>
        <w:jc w:val="both"/>
        <w:rPr>
          <w:rFonts w:ascii="Nexa" w:hAnsi="Nexa"/>
          <w:sz w:val="22"/>
          <w:szCs w:val="22"/>
          <w:lang w:val="cy-GB"/>
        </w:rPr>
      </w:pPr>
    </w:p>
    <w:p w14:paraId="5AE77D4B" w14:textId="56C37D20" w:rsidR="00D460DB" w:rsidRPr="00D460DB" w:rsidRDefault="00D460DB" w:rsidP="00D460DB">
      <w:pPr>
        <w:pStyle w:val="MacroText"/>
        <w:jc w:val="both"/>
        <w:rPr>
          <w:rFonts w:ascii="Nexa" w:hAnsi="Nexa"/>
          <w:sz w:val="22"/>
          <w:szCs w:val="22"/>
          <w:lang w:val="cy-GB"/>
        </w:rPr>
      </w:pPr>
      <w:r>
        <w:rPr>
          <w:rFonts w:ascii="Nexa" w:hAnsi="Nexa"/>
          <w:sz w:val="22"/>
          <w:szCs w:val="22"/>
          <w:lang w:val="cy-GB"/>
        </w:rPr>
        <w:t>Nodau Cynllun Gweithredu Cymru Wrth-Hiliol</w:t>
      </w:r>
      <w:r w:rsidRPr="00176080">
        <w:rPr>
          <w:rFonts w:ascii="Nexa" w:hAnsi="Nexa"/>
          <w:sz w:val="22"/>
          <w:szCs w:val="22"/>
          <w:lang w:val="cy-GB"/>
        </w:rPr>
        <w:t>:</w:t>
      </w:r>
    </w:p>
    <w:p w14:paraId="4A059C93" w14:textId="77777777" w:rsidR="008B2A6E" w:rsidRPr="009F61AE" w:rsidRDefault="008B2A6E" w:rsidP="008B2A6E">
      <w:pPr>
        <w:tabs>
          <w:tab w:val="left" w:pos="6000"/>
        </w:tabs>
        <w:spacing w:line="259" w:lineRule="auto"/>
        <w:rPr>
          <w:rFonts w:asciiTheme="minorHAnsi" w:hAnsiTheme="minorHAnsi" w:cstheme="minorHAnsi"/>
          <w:bCs/>
          <w:sz w:val="22"/>
          <w:szCs w:val="22"/>
          <w:lang w:val="cy-GB"/>
        </w:rPr>
      </w:pPr>
    </w:p>
    <w:p w14:paraId="54548838" w14:textId="75991863" w:rsidR="008B2A6E" w:rsidRPr="00820117" w:rsidRDefault="00820117" w:rsidP="008B2A6E">
      <w:pPr>
        <w:widowControl w:val="0"/>
        <w:suppressAutoHyphens/>
        <w:autoSpaceDN w:val="0"/>
        <w:rPr>
          <w:rFonts w:asciiTheme="minorHAnsi" w:hAnsiTheme="minorHAnsi" w:cstheme="minorHAnsi"/>
          <w:bCs/>
          <w:sz w:val="22"/>
          <w:szCs w:val="22"/>
          <w:lang w:val="cy-GB"/>
        </w:rPr>
      </w:pPr>
      <w:r>
        <w:rPr>
          <w:rFonts w:asciiTheme="minorHAnsi" w:hAnsiTheme="minorHAnsi" w:cstheme="minorHAnsi"/>
          <w:b/>
          <w:sz w:val="22"/>
          <w:szCs w:val="22"/>
          <w:lang w:val="cy-GB"/>
        </w:rPr>
        <w:t>Dathlu amrywiaeth</w:t>
      </w:r>
      <w:r w:rsidR="008B2A6E" w:rsidRPr="009F61AE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: </w:t>
      </w:r>
      <w:r>
        <w:rPr>
          <w:rFonts w:asciiTheme="minorHAnsi" w:hAnsiTheme="minorHAnsi" w:cstheme="minorHAnsi"/>
          <w:bCs/>
          <w:sz w:val="22"/>
          <w:szCs w:val="22"/>
          <w:lang w:val="cy-GB"/>
        </w:rPr>
        <w:t xml:space="preserve">cefnogi pob rhan o’r gymdeithas yng Nghymru i </w:t>
      </w:r>
      <w:r w:rsidR="00162D55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groesawu a dathlu ei threftadaeth ddiwylliannol </w:t>
      </w:r>
      <w:r w:rsidR="00AC78D5">
        <w:rPr>
          <w:rFonts w:asciiTheme="minorHAnsi" w:hAnsiTheme="minorHAnsi" w:cstheme="minorHAnsi"/>
          <w:bCs/>
          <w:sz w:val="22"/>
          <w:szCs w:val="22"/>
          <w:lang w:val="cy-GB"/>
        </w:rPr>
        <w:t>am</w:t>
      </w:r>
      <w:r w:rsidR="001543A3">
        <w:rPr>
          <w:rFonts w:asciiTheme="minorHAnsi" w:hAnsiTheme="minorHAnsi" w:cstheme="minorHAnsi"/>
          <w:bCs/>
          <w:sz w:val="22"/>
          <w:szCs w:val="22"/>
          <w:lang w:val="cy-GB"/>
        </w:rPr>
        <w:t>r</w:t>
      </w:r>
      <w:r w:rsidR="00AC78D5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ywiol wrth ddeall a chydnabod yr hawl i </w:t>
      </w:r>
      <w:r w:rsidR="000538A7">
        <w:rPr>
          <w:rFonts w:asciiTheme="minorHAnsi" w:hAnsiTheme="minorHAnsi" w:cstheme="minorHAnsi"/>
          <w:bCs/>
          <w:sz w:val="22"/>
          <w:szCs w:val="22"/>
          <w:lang w:val="cy-GB"/>
        </w:rPr>
        <w:t>ryddid mynegiant</w:t>
      </w:r>
      <w:r w:rsidR="00AC78D5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 diwyll</w:t>
      </w:r>
      <w:r w:rsidR="000538A7">
        <w:rPr>
          <w:rFonts w:asciiTheme="minorHAnsi" w:hAnsiTheme="minorHAnsi" w:cstheme="minorHAnsi"/>
          <w:bCs/>
          <w:sz w:val="22"/>
          <w:szCs w:val="22"/>
          <w:lang w:val="cy-GB"/>
        </w:rPr>
        <w:t>i</w:t>
      </w:r>
      <w:r w:rsidR="00AC78D5">
        <w:rPr>
          <w:rFonts w:asciiTheme="minorHAnsi" w:hAnsiTheme="minorHAnsi" w:cstheme="minorHAnsi"/>
          <w:bCs/>
          <w:sz w:val="22"/>
          <w:szCs w:val="22"/>
          <w:lang w:val="cy-GB"/>
        </w:rPr>
        <w:t>annol</w:t>
      </w:r>
      <w:r w:rsidR="008B2A6E" w:rsidRPr="009F61AE">
        <w:rPr>
          <w:rFonts w:asciiTheme="minorHAnsi" w:hAnsiTheme="minorHAnsi" w:cstheme="minorHAnsi"/>
          <w:bCs/>
          <w:sz w:val="22"/>
          <w:szCs w:val="22"/>
          <w:lang w:val="cy-GB"/>
        </w:rPr>
        <w:t>.</w:t>
      </w:r>
    </w:p>
    <w:p w14:paraId="49FABDDC" w14:textId="77777777" w:rsidR="008B2A6E" w:rsidRPr="009F61AE" w:rsidRDefault="008B2A6E" w:rsidP="008B2A6E">
      <w:pPr>
        <w:widowControl w:val="0"/>
        <w:suppressAutoHyphens/>
        <w:autoSpaceDN w:val="0"/>
        <w:rPr>
          <w:rFonts w:asciiTheme="minorHAnsi" w:hAnsiTheme="minorHAnsi" w:cstheme="minorHAnsi"/>
          <w:bCs/>
          <w:sz w:val="22"/>
          <w:szCs w:val="22"/>
          <w:lang w:val="cy-GB"/>
        </w:rPr>
      </w:pPr>
    </w:p>
    <w:p w14:paraId="335281E1" w14:textId="6911B1BC" w:rsidR="008B2A6E" w:rsidRPr="009F61AE" w:rsidRDefault="00965D57" w:rsidP="007522B4">
      <w:pPr>
        <w:numPr>
          <w:ilvl w:val="0"/>
          <w:numId w:val="9"/>
        </w:numPr>
        <w:suppressAutoHyphens/>
        <w:autoSpaceDN w:val="0"/>
        <w:spacing w:after="160" w:line="276" w:lineRule="auto"/>
        <w:contextualSpacing/>
        <w:rPr>
          <w:rFonts w:asciiTheme="minorHAnsi" w:eastAsia="Calibri" w:hAnsiTheme="minorHAnsi" w:cstheme="minorHAnsi"/>
          <w:bCs/>
          <w:sz w:val="22"/>
          <w:szCs w:val="22"/>
          <w:lang w:val="cy-GB" w:eastAsia="en-US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val="cy-GB" w:eastAsia="en-US"/>
        </w:rPr>
        <w:t xml:space="preserve">Cefnogi amgueddfeydd i ddatblygu a chyflenwi cyfleoedd </w:t>
      </w:r>
      <w:r w:rsidR="00195529">
        <w:rPr>
          <w:rFonts w:asciiTheme="minorHAnsi" w:eastAsia="Calibri" w:hAnsiTheme="minorHAnsi" w:cstheme="minorHAnsi"/>
          <w:bCs/>
          <w:sz w:val="22"/>
          <w:szCs w:val="22"/>
          <w:lang w:val="cy-GB" w:eastAsia="en-US"/>
        </w:rPr>
        <w:t xml:space="preserve">cyd-ddylunio gyda sefydliadau </w:t>
      </w:r>
      <w:r w:rsidR="00A23C54">
        <w:rPr>
          <w:rFonts w:asciiTheme="minorHAnsi" w:eastAsia="Calibri" w:hAnsiTheme="minorHAnsi" w:cstheme="minorHAnsi"/>
          <w:bCs/>
          <w:sz w:val="22"/>
          <w:szCs w:val="22"/>
          <w:lang w:val="cy-GB" w:eastAsia="en-US"/>
        </w:rPr>
        <w:t xml:space="preserve">cymunedau Mwyafrif Byd-eang </w:t>
      </w:r>
      <w:r w:rsidR="00B64FB0">
        <w:rPr>
          <w:rFonts w:asciiTheme="minorHAnsi" w:eastAsia="Calibri" w:hAnsiTheme="minorHAnsi" w:cstheme="minorHAnsi"/>
          <w:bCs/>
          <w:sz w:val="22"/>
          <w:szCs w:val="22"/>
          <w:lang w:val="cy-GB" w:eastAsia="en-US"/>
        </w:rPr>
        <w:t>llawr gwlad i ddathlu a</w:t>
      </w:r>
      <w:r w:rsidR="0044522B">
        <w:rPr>
          <w:rFonts w:asciiTheme="minorHAnsi" w:eastAsia="Calibri" w:hAnsiTheme="minorHAnsi" w:cstheme="minorHAnsi"/>
          <w:bCs/>
          <w:sz w:val="22"/>
          <w:szCs w:val="22"/>
          <w:lang w:val="cy-GB" w:eastAsia="en-US"/>
        </w:rPr>
        <w:t xml:space="preserve">c archwilio treftadaeth amrywiol ond </w:t>
      </w:r>
      <w:r w:rsidR="00FA73E2">
        <w:rPr>
          <w:rFonts w:asciiTheme="minorHAnsi" w:eastAsia="Calibri" w:hAnsiTheme="minorHAnsi" w:cstheme="minorHAnsi"/>
          <w:bCs/>
          <w:sz w:val="22"/>
          <w:szCs w:val="22"/>
          <w:lang w:val="cy-GB" w:eastAsia="en-US"/>
        </w:rPr>
        <w:t>ar y cyd</w:t>
      </w:r>
      <w:r w:rsidR="008B2A6E" w:rsidRPr="009F61AE">
        <w:rPr>
          <w:rFonts w:asciiTheme="minorHAnsi" w:eastAsia="Calibri" w:hAnsiTheme="minorHAnsi" w:cstheme="minorHAnsi"/>
          <w:bCs/>
          <w:sz w:val="22"/>
          <w:szCs w:val="22"/>
          <w:lang w:val="cy-GB" w:eastAsia="en-US"/>
        </w:rPr>
        <w:t>.</w:t>
      </w:r>
    </w:p>
    <w:p w14:paraId="7F4D7039" w14:textId="410F6FD1" w:rsidR="008B2A6E" w:rsidRPr="009F61AE" w:rsidRDefault="00FA73E2" w:rsidP="007522B4">
      <w:pPr>
        <w:numPr>
          <w:ilvl w:val="0"/>
          <w:numId w:val="9"/>
        </w:numPr>
        <w:suppressAutoHyphens/>
        <w:autoSpaceDN w:val="0"/>
        <w:spacing w:after="160" w:line="276" w:lineRule="auto"/>
        <w:contextualSpacing/>
        <w:rPr>
          <w:rFonts w:asciiTheme="minorHAnsi" w:eastAsia="Calibri" w:hAnsiTheme="minorHAnsi" w:cstheme="minorHAnsi"/>
          <w:bCs/>
          <w:sz w:val="22"/>
          <w:szCs w:val="22"/>
          <w:lang w:val="cy-GB" w:eastAsia="en-US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val="cy-GB" w:eastAsia="en-US"/>
        </w:rPr>
        <w:t xml:space="preserve">Cefnogi amgueddfeydd i adeiladu perthynasau </w:t>
      </w:r>
      <w:r w:rsidR="00642A94">
        <w:rPr>
          <w:rFonts w:asciiTheme="minorHAnsi" w:eastAsia="Calibri" w:hAnsiTheme="minorHAnsi" w:cstheme="minorHAnsi"/>
          <w:bCs/>
          <w:sz w:val="22"/>
          <w:szCs w:val="22"/>
          <w:lang w:val="cy-GB" w:eastAsia="en-US"/>
        </w:rPr>
        <w:t>moesegol a pharchus gyda chymunedau Mwyafrif Byd-eang</w:t>
      </w:r>
      <w:r w:rsidR="008B2A6E" w:rsidRPr="009F61AE">
        <w:rPr>
          <w:rFonts w:asciiTheme="minorHAnsi" w:eastAsia="Calibri" w:hAnsiTheme="minorHAnsi" w:cstheme="minorHAnsi"/>
          <w:bCs/>
          <w:sz w:val="22"/>
          <w:szCs w:val="22"/>
          <w:lang w:val="cy-GB" w:eastAsia="en-US"/>
        </w:rPr>
        <w:t xml:space="preserve">. </w:t>
      </w:r>
    </w:p>
    <w:p w14:paraId="58D73297" w14:textId="77777777" w:rsidR="008B2A6E" w:rsidRPr="009F61AE" w:rsidRDefault="008B2A6E" w:rsidP="008B2A6E">
      <w:pPr>
        <w:suppressAutoHyphens/>
        <w:autoSpaceDN w:val="0"/>
        <w:spacing w:line="276" w:lineRule="auto"/>
        <w:ind w:left="720"/>
        <w:contextualSpacing/>
        <w:rPr>
          <w:rFonts w:asciiTheme="minorHAnsi" w:eastAsia="Calibri" w:hAnsiTheme="minorHAnsi" w:cstheme="minorHAnsi"/>
          <w:bCs/>
          <w:sz w:val="22"/>
          <w:szCs w:val="22"/>
          <w:lang w:val="cy-GB" w:eastAsia="en-US"/>
        </w:rPr>
      </w:pPr>
    </w:p>
    <w:p w14:paraId="52BCBCAC" w14:textId="7D1868AC" w:rsidR="008B2A6E" w:rsidRPr="009F61AE" w:rsidRDefault="00B55151" w:rsidP="008B2A6E">
      <w:pPr>
        <w:widowControl w:val="0"/>
        <w:suppressAutoHyphens/>
        <w:autoSpaceDN w:val="0"/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Theme="minorHAnsi" w:hAnsiTheme="minorHAnsi" w:cstheme="minorHAnsi"/>
          <w:b/>
          <w:sz w:val="22"/>
          <w:szCs w:val="22"/>
          <w:lang w:val="cy-GB"/>
        </w:rPr>
        <w:t>Y Naratif Hanesyddol</w:t>
      </w:r>
      <w:r w:rsidR="008B2A6E" w:rsidRPr="009F61AE">
        <w:rPr>
          <w:rFonts w:asciiTheme="minorHAnsi" w:hAnsiTheme="minorHAnsi" w:cstheme="minorHAnsi"/>
          <w:b/>
          <w:sz w:val="22"/>
          <w:szCs w:val="22"/>
          <w:lang w:val="cy-GB"/>
        </w:rPr>
        <w:t xml:space="preserve">: </w:t>
      </w:r>
      <w:r>
        <w:rPr>
          <w:rFonts w:asciiTheme="minorHAnsi" w:hAnsiTheme="minorHAnsi" w:cstheme="minorHAnsi"/>
          <w:bCs/>
          <w:sz w:val="22"/>
          <w:szCs w:val="22"/>
          <w:lang w:val="cy-GB"/>
        </w:rPr>
        <w:t xml:space="preserve">i weithio gyda chyrff cyhoeddus i gydnabod eu </w:t>
      </w:r>
      <w:r w:rsidR="00C6069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cyfrifoldeb yn llawn </w:t>
      </w:r>
      <w:r w:rsidR="008B2A6E" w:rsidRPr="009F61AE">
        <w:rPr>
          <w:rFonts w:asciiTheme="minorHAnsi" w:hAnsiTheme="minorHAnsi" w:cstheme="minorHAnsi"/>
          <w:bCs/>
          <w:sz w:val="22"/>
          <w:szCs w:val="22"/>
          <w:lang w:val="cy-GB"/>
        </w:rPr>
        <w:t>(</w:t>
      </w:r>
      <w:r w:rsidR="00C6069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yn unigol ac </w:t>
      </w:r>
      <w:r w:rsidR="00B87E46">
        <w:rPr>
          <w:rFonts w:asciiTheme="minorHAnsi" w:hAnsiTheme="minorHAnsi" w:cstheme="minorHAnsi"/>
          <w:bCs/>
          <w:sz w:val="22"/>
          <w:szCs w:val="22"/>
          <w:lang w:val="cy-GB"/>
        </w:rPr>
        <w:t>ar y cyd</w:t>
      </w:r>
      <w:r w:rsidR="008B2A6E" w:rsidRPr="009F61AE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) </w:t>
      </w:r>
      <w:r w:rsidR="00B87E46">
        <w:rPr>
          <w:rFonts w:asciiTheme="minorHAnsi" w:hAnsiTheme="minorHAnsi" w:cstheme="minorHAnsi"/>
          <w:bCs/>
          <w:sz w:val="22"/>
          <w:szCs w:val="22"/>
          <w:lang w:val="cy-GB"/>
        </w:rPr>
        <w:t>i osod y naratif hanesyddol cywir</w:t>
      </w:r>
      <w:r w:rsidR="008B2A6E" w:rsidRPr="009F61AE">
        <w:rPr>
          <w:rFonts w:asciiTheme="minorHAnsi" w:hAnsiTheme="minorHAnsi" w:cstheme="minorHAnsi"/>
          <w:bCs/>
          <w:sz w:val="22"/>
          <w:szCs w:val="22"/>
          <w:lang w:val="cy-GB"/>
        </w:rPr>
        <w:t>,</w:t>
      </w:r>
      <w:r w:rsidR="0064319F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 hyrwyddo a chyflenwi </w:t>
      </w:r>
      <w:r w:rsidR="00826617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cyfrif </w:t>
      </w:r>
      <w:r w:rsidR="00F91010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cytbwys, gwir </w:t>
      </w:r>
      <w:r w:rsidR="00A611DE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sydd wedi’i ddad-drefedigaethu o’r gorffennol </w:t>
      </w:r>
      <w:r w:rsidR="008B2A6E" w:rsidRPr="009F61AE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– </w:t>
      </w:r>
      <w:r w:rsidR="00A611DE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un sydd yn cydnabod </w:t>
      </w:r>
      <w:r w:rsidR="00B21CAF">
        <w:rPr>
          <w:rFonts w:asciiTheme="minorHAnsi" w:hAnsiTheme="minorHAnsi" w:cstheme="minorHAnsi"/>
          <w:bCs/>
          <w:sz w:val="22"/>
          <w:szCs w:val="22"/>
          <w:lang w:val="cy-GB"/>
        </w:rPr>
        <w:t>anghyfiawnderau hanesyddol ac effaith gadarnhaol cymunedau Mwyafrif Byd-eang</w:t>
      </w:r>
      <w:r w:rsidR="008B2A6E" w:rsidRPr="009F61AE">
        <w:rPr>
          <w:rFonts w:asciiTheme="minorHAnsi" w:hAnsiTheme="minorHAnsi" w:cstheme="minorHAnsi"/>
          <w:bCs/>
          <w:sz w:val="22"/>
          <w:szCs w:val="22"/>
          <w:lang w:val="cy-GB"/>
        </w:rPr>
        <w:t>.</w:t>
      </w:r>
    </w:p>
    <w:p w14:paraId="2D9EE8F4" w14:textId="77777777" w:rsidR="008B2A6E" w:rsidRPr="009F61AE" w:rsidRDefault="008B2A6E" w:rsidP="008B2A6E">
      <w:pPr>
        <w:widowControl w:val="0"/>
        <w:suppressAutoHyphens/>
        <w:autoSpaceDN w:val="0"/>
        <w:rPr>
          <w:rFonts w:asciiTheme="minorHAnsi" w:hAnsiTheme="minorHAnsi" w:cstheme="minorHAnsi"/>
          <w:bCs/>
          <w:sz w:val="22"/>
          <w:szCs w:val="22"/>
          <w:lang w:val="cy-GB"/>
        </w:rPr>
      </w:pPr>
    </w:p>
    <w:p w14:paraId="445BA3A5" w14:textId="43CF4E1A" w:rsidR="008B2A6E" w:rsidRPr="009F61AE" w:rsidRDefault="00B21CAF" w:rsidP="007522B4">
      <w:pPr>
        <w:numPr>
          <w:ilvl w:val="0"/>
          <w:numId w:val="10"/>
        </w:numPr>
        <w:suppressAutoHyphens/>
        <w:autoSpaceDN w:val="0"/>
        <w:spacing w:after="160" w:line="276" w:lineRule="auto"/>
        <w:contextualSpacing/>
        <w:rPr>
          <w:rFonts w:asciiTheme="minorHAnsi" w:eastAsia="Calibri" w:hAnsiTheme="minorHAnsi" w:cstheme="minorHAnsi"/>
          <w:bCs/>
          <w:sz w:val="22"/>
          <w:szCs w:val="22"/>
          <w:lang w:val="cy-GB" w:eastAsia="en-US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val="cy-GB" w:eastAsia="en-US"/>
        </w:rPr>
        <w:lastRenderedPageBreak/>
        <w:t xml:space="preserve">Cefnogi prosiectau sy’n adolygu a dad-drefedigaethu gwagleoedd cyhoeddus </w:t>
      </w:r>
      <w:r w:rsidR="00520DF1">
        <w:rPr>
          <w:rFonts w:asciiTheme="minorHAnsi" w:eastAsia="Calibri" w:hAnsiTheme="minorHAnsi" w:cstheme="minorHAnsi"/>
          <w:bCs/>
          <w:sz w:val="22"/>
          <w:szCs w:val="22"/>
          <w:lang w:val="cy-GB" w:eastAsia="en-US"/>
        </w:rPr>
        <w:t>mewn amgueddfeydd a chasgliadau</w:t>
      </w:r>
      <w:r w:rsidR="008B2A6E" w:rsidRPr="009F61AE">
        <w:rPr>
          <w:rFonts w:asciiTheme="minorHAnsi" w:eastAsia="Calibri" w:hAnsiTheme="minorHAnsi" w:cstheme="minorHAnsi"/>
          <w:bCs/>
          <w:sz w:val="22"/>
          <w:szCs w:val="22"/>
          <w:lang w:val="cy-GB" w:eastAsia="en-US"/>
        </w:rPr>
        <w:t>.</w:t>
      </w:r>
    </w:p>
    <w:p w14:paraId="0AA1C3F7" w14:textId="11D60807" w:rsidR="008B2A6E" w:rsidRPr="009F61AE" w:rsidRDefault="001C3789" w:rsidP="007522B4">
      <w:pPr>
        <w:numPr>
          <w:ilvl w:val="0"/>
          <w:numId w:val="11"/>
        </w:numPr>
        <w:suppressAutoHyphens/>
        <w:autoSpaceDN w:val="0"/>
        <w:spacing w:after="160" w:line="276" w:lineRule="auto"/>
        <w:contextualSpacing/>
        <w:rPr>
          <w:rFonts w:asciiTheme="minorHAnsi" w:eastAsia="Calibri" w:hAnsiTheme="minorHAnsi" w:cstheme="minorHAnsi"/>
          <w:bCs/>
          <w:sz w:val="22"/>
          <w:szCs w:val="22"/>
          <w:lang w:val="cy-GB" w:eastAsia="en-US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val="cy-GB" w:eastAsia="en-US"/>
        </w:rPr>
        <w:t xml:space="preserve">Cefnogi prosiectau sy’n adrodd straeon yn gyson trwy lens profiadau pobl y Mwyafrif Byd-eang </w:t>
      </w:r>
      <w:r w:rsidR="00D242BF">
        <w:rPr>
          <w:rFonts w:asciiTheme="minorHAnsi" w:eastAsia="Calibri" w:hAnsiTheme="minorHAnsi" w:cstheme="minorHAnsi"/>
          <w:bCs/>
          <w:sz w:val="22"/>
          <w:szCs w:val="22"/>
          <w:lang w:val="cy-GB" w:eastAsia="en-US"/>
        </w:rPr>
        <w:t>drwy arddangosf</w:t>
      </w:r>
      <w:r w:rsidR="00BF33EB">
        <w:rPr>
          <w:rFonts w:asciiTheme="minorHAnsi" w:eastAsia="Calibri" w:hAnsiTheme="minorHAnsi" w:cstheme="minorHAnsi"/>
          <w:bCs/>
          <w:sz w:val="22"/>
          <w:szCs w:val="22"/>
          <w:lang w:val="cy-GB" w:eastAsia="en-US"/>
        </w:rPr>
        <w:t>e</w:t>
      </w:r>
      <w:r w:rsidR="00D242BF">
        <w:rPr>
          <w:rFonts w:asciiTheme="minorHAnsi" w:eastAsia="Calibri" w:hAnsiTheme="minorHAnsi" w:cstheme="minorHAnsi"/>
          <w:bCs/>
          <w:sz w:val="22"/>
          <w:szCs w:val="22"/>
          <w:lang w:val="cy-GB" w:eastAsia="en-US"/>
        </w:rPr>
        <w:t>ydd, digwyddiadau a chasgliadau</w:t>
      </w:r>
      <w:r w:rsidR="008B2A6E" w:rsidRPr="009F61AE">
        <w:rPr>
          <w:rFonts w:asciiTheme="minorHAnsi" w:eastAsia="Calibri" w:hAnsiTheme="minorHAnsi" w:cstheme="minorHAnsi"/>
          <w:bCs/>
          <w:sz w:val="22"/>
          <w:szCs w:val="22"/>
          <w:lang w:val="cy-GB" w:eastAsia="en-US"/>
        </w:rPr>
        <w:t>.</w:t>
      </w:r>
    </w:p>
    <w:p w14:paraId="7AE79818" w14:textId="6DBE4817" w:rsidR="008B2A6E" w:rsidRPr="009F61AE" w:rsidRDefault="00D12813" w:rsidP="007522B4">
      <w:pPr>
        <w:numPr>
          <w:ilvl w:val="0"/>
          <w:numId w:val="11"/>
        </w:numPr>
        <w:suppressAutoHyphens/>
        <w:autoSpaceDN w:val="0"/>
        <w:spacing w:after="160" w:line="276" w:lineRule="auto"/>
        <w:contextualSpacing/>
        <w:rPr>
          <w:rFonts w:asciiTheme="minorHAnsi" w:eastAsia="Calibri" w:hAnsiTheme="minorHAnsi" w:cstheme="minorHAnsi"/>
          <w:bCs/>
          <w:sz w:val="22"/>
          <w:szCs w:val="22"/>
          <w:lang w:val="cy-GB" w:eastAsia="en-US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val="cy-GB" w:eastAsia="en-US"/>
        </w:rPr>
        <w:t>Sicrhau y caiff safbwyntiau a phrofiadau’r Mwyafrif Byd-eang eu</w:t>
      </w:r>
      <w:r w:rsidR="005332F4">
        <w:rPr>
          <w:rFonts w:asciiTheme="minorHAnsi" w:eastAsia="Calibri" w:hAnsiTheme="minorHAnsi" w:cstheme="minorHAnsi"/>
          <w:bCs/>
          <w:sz w:val="22"/>
          <w:szCs w:val="22"/>
          <w:lang w:val="cy-GB" w:eastAsia="en-US"/>
        </w:rPr>
        <w:t xml:space="preserve"> pwyslei</w:t>
      </w:r>
      <w:r w:rsidR="00FA6F5E">
        <w:rPr>
          <w:rFonts w:asciiTheme="minorHAnsi" w:eastAsia="Calibri" w:hAnsiTheme="minorHAnsi" w:cstheme="minorHAnsi"/>
          <w:bCs/>
          <w:sz w:val="22"/>
          <w:szCs w:val="22"/>
          <w:lang w:val="cy-GB" w:eastAsia="en-US"/>
        </w:rPr>
        <w:t>s</w:t>
      </w:r>
      <w:r w:rsidR="005332F4">
        <w:rPr>
          <w:rFonts w:asciiTheme="minorHAnsi" w:eastAsia="Calibri" w:hAnsiTheme="minorHAnsi" w:cstheme="minorHAnsi"/>
          <w:bCs/>
          <w:sz w:val="22"/>
          <w:szCs w:val="22"/>
          <w:lang w:val="cy-GB" w:eastAsia="en-US"/>
        </w:rPr>
        <w:t xml:space="preserve">io </w:t>
      </w:r>
      <w:r>
        <w:rPr>
          <w:rFonts w:asciiTheme="minorHAnsi" w:eastAsia="Calibri" w:hAnsiTheme="minorHAnsi" w:cstheme="minorHAnsi"/>
          <w:bCs/>
          <w:sz w:val="22"/>
          <w:szCs w:val="22"/>
          <w:lang w:val="cy-GB" w:eastAsia="en-US"/>
        </w:rPr>
        <w:t xml:space="preserve">ac y caiff </w:t>
      </w:r>
      <w:r w:rsidR="001E3140">
        <w:rPr>
          <w:rFonts w:asciiTheme="minorHAnsi" w:eastAsia="Calibri" w:hAnsiTheme="minorHAnsi" w:cstheme="minorHAnsi"/>
          <w:bCs/>
          <w:sz w:val="22"/>
          <w:szCs w:val="22"/>
          <w:lang w:val="cy-GB" w:eastAsia="en-US"/>
        </w:rPr>
        <w:t>safbwyntiau Ewroganolog eu herio</w:t>
      </w:r>
      <w:r w:rsidR="008B2A6E" w:rsidRPr="009F61AE">
        <w:rPr>
          <w:rFonts w:asciiTheme="minorHAnsi" w:eastAsia="Calibri" w:hAnsiTheme="minorHAnsi" w:cstheme="minorHAnsi"/>
          <w:bCs/>
          <w:sz w:val="22"/>
          <w:szCs w:val="22"/>
          <w:lang w:val="cy-GB" w:eastAsia="en-US"/>
        </w:rPr>
        <w:t>.</w:t>
      </w:r>
    </w:p>
    <w:p w14:paraId="21C2C7DB" w14:textId="319C8087" w:rsidR="008B2A6E" w:rsidRPr="005332F4" w:rsidRDefault="005332F4" w:rsidP="005332F4">
      <w:pPr>
        <w:numPr>
          <w:ilvl w:val="0"/>
          <w:numId w:val="11"/>
        </w:numPr>
        <w:suppressAutoHyphens/>
        <w:autoSpaceDN w:val="0"/>
        <w:spacing w:after="160" w:line="276" w:lineRule="auto"/>
        <w:contextualSpacing/>
        <w:rPr>
          <w:rFonts w:asciiTheme="minorHAnsi" w:eastAsia="Calibri" w:hAnsiTheme="minorHAnsi" w:cstheme="minorHAnsi"/>
          <w:bCs/>
          <w:sz w:val="22"/>
          <w:szCs w:val="22"/>
          <w:lang w:val="cy-GB" w:eastAsia="en-US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val="cy-GB" w:eastAsia="en-US"/>
        </w:rPr>
        <w:t xml:space="preserve">Sicrhau y caiff prosiectau eu hysbysu gan brofiad byw a bod unrhyw unigolion a grwpiau sydd yn rhoi amser ac arbenigedd yn cael eu talu’n briodol. </w:t>
      </w:r>
    </w:p>
    <w:p w14:paraId="4879EF34" w14:textId="77777777" w:rsidR="008B2A6E" w:rsidRPr="009F61AE" w:rsidRDefault="008B2A6E" w:rsidP="008B2A6E">
      <w:pPr>
        <w:widowControl w:val="0"/>
        <w:suppressAutoHyphens/>
        <w:autoSpaceDN w:val="0"/>
        <w:rPr>
          <w:rFonts w:asciiTheme="minorHAnsi" w:hAnsiTheme="minorHAnsi" w:cstheme="minorHAnsi"/>
          <w:bCs/>
          <w:sz w:val="22"/>
          <w:szCs w:val="22"/>
          <w:lang w:val="cy-GB"/>
        </w:rPr>
      </w:pPr>
    </w:p>
    <w:p w14:paraId="08DA8525" w14:textId="46963BB8" w:rsidR="008B2A6E" w:rsidRPr="009F61AE" w:rsidRDefault="00150371" w:rsidP="008B2A6E">
      <w:pPr>
        <w:widowControl w:val="0"/>
        <w:suppressAutoHyphens/>
        <w:autoSpaceDN w:val="0"/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Theme="minorHAnsi" w:hAnsiTheme="minorHAnsi" w:cstheme="minorHAnsi"/>
          <w:b/>
          <w:sz w:val="22"/>
          <w:szCs w:val="22"/>
          <w:lang w:val="cy-GB"/>
        </w:rPr>
        <w:br/>
        <w:t>Dysgu am amrywioldeb diwylliannol</w:t>
      </w:r>
      <w:r w:rsidR="008B2A6E" w:rsidRPr="009F61AE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: </w:t>
      </w:r>
      <w:r>
        <w:rPr>
          <w:rFonts w:asciiTheme="minorHAnsi" w:hAnsiTheme="minorHAnsi" w:cstheme="minorHAnsi"/>
          <w:bCs/>
          <w:sz w:val="22"/>
          <w:szCs w:val="22"/>
          <w:lang w:val="cy-GB"/>
        </w:rPr>
        <w:t xml:space="preserve">nodi a </w:t>
      </w:r>
      <w:r w:rsidR="00D05C66">
        <w:rPr>
          <w:rFonts w:asciiTheme="minorHAnsi" w:hAnsiTheme="minorHAnsi" w:cstheme="minorHAnsi"/>
          <w:bCs/>
          <w:sz w:val="22"/>
          <w:szCs w:val="22"/>
          <w:lang w:val="cy-GB"/>
        </w:rPr>
        <w:t>chyrraedd targedau i gyflenwi addysg a dysgu gwrth-hiliol; gan gynnwys marchnata d</w:t>
      </w:r>
      <w:r w:rsidR="00B44DFF">
        <w:rPr>
          <w:rFonts w:asciiTheme="minorHAnsi" w:hAnsiTheme="minorHAnsi" w:cstheme="minorHAnsi"/>
          <w:bCs/>
          <w:sz w:val="22"/>
          <w:szCs w:val="22"/>
          <w:lang w:val="cy-GB"/>
        </w:rPr>
        <w:t>ehongli a deunyddiau addysgol sydd yn cydnabod ac yn dathlu cymysgedd cyfoethog a</w:t>
      </w:r>
      <w:r w:rsidR="007063F0">
        <w:rPr>
          <w:rFonts w:asciiTheme="minorHAnsi" w:hAnsiTheme="minorHAnsi" w:cstheme="minorHAnsi"/>
          <w:bCs/>
          <w:sz w:val="22"/>
          <w:szCs w:val="22"/>
          <w:lang w:val="cy-GB"/>
        </w:rPr>
        <w:t>c</w:t>
      </w:r>
      <w:r w:rsidR="00B44DFF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 amrywiol ein cymdeithas</w:t>
      </w:r>
      <w:r w:rsidR="00E66D84">
        <w:rPr>
          <w:rFonts w:asciiTheme="minorHAnsi" w:hAnsiTheme="minorHAnsi" w:cstheme="minorHAnsi"/>
          <w:bCs/>
          <w:sz w:val="22"/>
          <w:szCs w:val="22"/>
          <w:lang w:val="cy-GB"/>
        </w:rPr>
        <w:t>, annog ymgyslltiad corfforol a deallusol</w:t>
      </w:r>
      <w:r w:rsidR="00401C5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 </w:t>
      </w:r>
      <w:r w:rsidR="007063F0">
        <w:rPr>
          <w:rFonts w:asciiTheme="minorHAnsi" w:hAnsiTheme="minorHAnsi" w:cstheme="minorHAnsi"/>
          <w:bCs/>
          <w:sz w:val="22"/>
          <w:szCs w:val="22"/>
          <w:lang w:val="cy-GB"/>
        </w:rPr>
        <w:t>gan</w:t>
      </w:r>
      <w:r w:rsidR="00401C5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 felly hyrwyddo arferion </w:t>
      </w:r>
      <w:r w:rsidR="007063F0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ac egwyddorion </w:t>
      </w:r>
      <w:r w:rsidR="00401C51">
        <w:rPr>
          <w:rFonts w:asciiTheme="minorHAnsi" w:hAnsiTheme="minorHAnsi" w:cstheme="minorHAnsi"/>
          <w:bCs/>
          <w:sz w:val="22"/>
          <w:szCs w:val="22"/>
          <w:lang w:val="cy-GB"/>
        </w:rPr>
        <w:t>gwrth-hili</w:t>
      </w:r>
      <w:r w:rsidR="00600C3E">
        <w:rPr>
          <w:rFonts w:asciiTheme="minorHAnsi" w:hAnsiTheme="minorHAnsi" w:cstheme="minorHAnsi"/>
          <w:bCs/>
          <w:sz w:val="22"/>
          <w:szCs w:val="22"/>
          <w:lang w:val="cy-GB"/>
        </w:rPr>
        <w:t>ol</w:t>
      </w:r>
      <w:r w:rsidR="00D05C66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 </w:t>
      </w:r>
      <w:r w:rsidR="002F4358">
        <w:rPr>
          <w:rFonts w:asciiTheme="minorHAnsi" w:hAnsiTheme="minorHAnsi" w:cstheme="minorHAnsi"/>
          <w:bCs/>
          <w:sz w:val="22"/>
          <w:szCs w:val="22"/>
          <w:lang w:val="cy-GB"/>
        </w:rPr>
        <w:t>yn gyffredinol</w:t>
      </w:r>
      <w:r w:rsidR="007308C6" w:rsidRPr="009F61AE">
        <w:rPr>
          <w:rFonts w:asciiTheme="minorHAnsi" w:hAnsiTheme="minorHAnsi" w:cstheme="minorHAnsi"/>
          <w:bCs/>
          <w:sz w:val="22"/>
          <w:szCs w:val="22"/>
          <w:lang w:val="cy-GB"/>
        </w:rPr>
        <w:t>.</w:t>
      </w:r>
    </w:p>
    <w:p w14:paraId="42329B75" w14:textId="77777777" w:rsidR="008B2A6E" w:rsidRPr="009F61AE" w:rsidRDefault="008B2A6E" w:rsidP="008B2A6E">
      <w:pPr>
        <w:widowControl w:val="0"/>
        <w:suppressAutoHyphens/>
        <w:autoSpaceDN w:val="0"/>
        <w:rPr>
          <w:rFonts w:asciiTheme="minorHAnsi" w:hAnsiTheme="minorHAnsi" w:cstheme="minorHAnsi"/>
          <w:bCs/>
          <w:sz w:val="22"/>
          <w:szCs w:val="22"/>
          <w:lang w:val="cy-GB"/>
        </w:rPr>
      </w:pPr>
    </w:p>
    <w:p w14:paraId="4E2ABDED" w14:textId="3C93BF68" w:rsidR="00244DBB" w:rsidRPr="0070621B" w:rsidRDefault="007D5172" w:rsidP="0070621B">
      <w:pPr>
        <w:numPr>
          <w:ilvl w:val="0"/>
          <w:numId w:val="12"/>
        </w:numPr>
        <w:suppressAutoHyphens/>
        <w:autoSpaceDN w:val="0"/>
        <w:spacing w:after="160" w:line="259" w:lineRule="auto"/>
        <w:contextualSpacing/>
        <w:rPr>
          <w:rFonts w:asciiTheme="minorHAnsi" w:eastAsiaTheme="minorEastAsia" w:hAnsiTheme="minorHAnsi" w:cstheme="minorBidi"/>
          <w:sz w:val="22"/>
          <w:szCs w:val="22"/>
          <w:lang w:val="cy-GB"/>
        </w:rPr>
      </w:pPr>
      <w:r w:rsidRPr="0070621B">
        <w:rPr>
          <w:rFonts w:asciiTheme="minorHAnsi" w:eastAsia="Calibri" w:hAnsiTheme="minorHAnsi" w:cstheme="minorHAnsi"/>
          <w:bCs/>
          <w:sz w:val="22"/>
          <w:szCs w:val="22"/>
          <w:lang w:val="cy-GB" w:eastAsia="en-US"/>
        </w:rPr>
        <w:t xml:space="preserve">Cefnogi amgueddfeydd i gyflenwi </w:t>
      </w:r>
      <w:r w:rsidR="00AC1A90" w:rsidRPr="0070621B">
        <w:rPr>
          <w:rFonts w:asciiTheme="minorHAnsi" w:eastAsia="Calibri" w:hAnsiTheme="minorHAnsi" w:cstheme="minorHAnsi"/>
          <w:bCs/>
          <w:sz w:val="22"/>
          <w:szCs w:val="22"/>
          <w:lang w:val="cy-GB" w:eastAsia="en-US"/>
        </w:rPr>
        <w:t xml:space="preserve">prosiectau addysg a dysgu a chefnogi cyflenwad </w:t>
      </w:r>
      <w:r w:rsidR="001F3CFE" w:rsidRPr="0070621B">
        <w:rPr>
          <w:rFonts w:asciiTheme="minorHAnsi" w:eastAsia="Calibri" w:hAnsiTheme="minorHAnsi" w:cstheme="minorHAnsi"/>
          <w:bCs/>
          <w:sz w:val="22"/>
          <w:szCs w:val="22"/>
          <w:lang w:val="cy-GB" w:eastAsia="en-US"/>
        </w:rPr>
        <w:t xml:space="preserve">y </w:t>
      </w:r>
      <w:r w:rsidR="00AC1A90" w:rsidRPr="0070621B">
        <w:rPr>
          <w:rFonts w:asciiTheme="minorHAnsi" w:eastAsia="Calibri" w:hAnsiTheme="minorHAnsi" w:cstheme="minorHAnsi"/>
          <w:bCs/>
          <w:sz w:val="22"/>
          <w:szCs w:val="22"/>
          <w:lang w:val="cy-GB" w:eastAsia="en-US"/>
        </w:rPr>
        <w:t>Cwricwlwm</w:t>
      </w:r>
      <w:r w:rsidR="00CE68CB" w:rsidRPr="0070621B">
        <w:rPr>
          <w:rFonts w:asciiTheme="minorHAnsi" w:eastAsia="Calibri" w:hAnsiTheme="minorHAnsi" w:cstheme="minorHAnsi"/>
          <w:bCs/>
          <w:sz w:val="22"/>
          <w:szCs w:val="22"/>
          <w:lang w:val="cy-GB" w:eastAsia="en-US"/>
        </w:rPr>
        <w:t xml:space="preserve"> i</w:t>
      </w:r>
      <w:r w:rsidR="00AC1A90" w:rsidRPr="0070621B">
        <w:rPr>
          <w:rFonts w:asciiTheme="minorHAnsi" w:eastAsia="Calibri" w:hAnsiTheme="minorHAnsi" w:cstheme="minorHAnsi"/>
          <w:bCs/>
          <w:sz w:val="22"/>
          <w:szCs w:val="22"/>
          <w:lang w:val="cy-GB" w:eastAsia="en-US"/>
        </w:rPr>
        <w:t xml:space="preserve"> </w:t>
      </w:r>
      <w:r w:rsidR="00CE68CB" w:rsidRPr="0070621B">
        <w:rPr>
          <w:rFonts w:asciiTheme="minorHAnsi" w:eastAsia="Calibri" w:hAnsiTheme="minorHAnsi" w:cstheme="minorHAnsi"/>
          <w:bCs/>
          <w:sz w:val="22"/>
          <w:szCs w:val="22"/>
          <w:lang w:val="cy-GB" w:eastAsia="en-US"/>
        </w:rPr>
        <w:t>G</w:t>
      </w:r>
      <w:r w:rsidR="00AC1A90" w:rsidRPr="0070621B">
        <w:rPr>
          <w:rFonts w:asciiTheme="minorHAnsi" w:eastAsia="Calibri" w:hAnsiTheme="minorHAnsi" w:cstheme="minorHAnsi"/>
          <w:bCs/>
          <w:sz w:val="22"/>
          <w:szCs w:val="22"/>
          <w:lang w:val="cy-GB" w:eastAsia="en-US"/>
        </w:rPr>
        <w:t xml:space="preserve">ymru newydd trwy straeon </w:t>
      </w:r>
      <w:r w:rsidR="00011502" w:rsidRPr="0070621B">
        <w:rPr>
          <w:rFonts w:asciiTheme="minorHAnsi" w:eastAsia="Calibri" w:hAnsiTheme="minorHAnsi" w:cstheme="minorHAnsi"/>
          <w:bCs/>
          <w:sz w:val="22"/>
          <w:szCs w:val="22"/>
          <w:lang w:val="cy-GB" w:eastAsia="en-US"/>
        </w:rPr>
        <w:t xml:space="preserve">am bobl Ddu, Asiaidd ac o Leifrifoedd Ethnig. </w:t>
      </w:r>
    </w:p>
    <w:p w14:paraId="551F9DF3" w14:textId="39C67D3B" w:rsidR="006922D6" w:rsidRPr="009F61AE" w:rsidRDefault="0070621B" w:rsidP="00E83A1B">
      <w:pPr>
        <w:pStyle w:val="MacroText"/>
        <w:jc w:val="both"/>
        <w:rPr>
          <w:rFonts w:ascii="Nexa" w:hAnsi="Nexa"/>
          <w:sz w:val="22"/>
          <w:szCs w:val="22"/>
          <w:lang w:val="cy-GB"/>
        </w:rPr>
      </w:pPr>
      <w:r>
        <w:rPr>
          <w:rFonts w:ascii="Nexa" w:hAnsi="Nexa"/>
          <w:sz w:val="22"/>
          <w:szCs w:val="22"/>
          <w:lang w:val="cy-GB"/>
        </w:rPr>
        <w:t xml:space="preserve">Os ydy’ch cais yn llwyddiannus, byddwn yn eich </w:t>
      </w:r>
      <w:r w:rsidR="009B1918">
        <w:rPr>
          <w:rFonts w:ascii="Nexa" w:hAnsi="Nexa"/>
          <w:sz w:val="22"/>
          <w:szCs w:val="22"/>
          <w:lang w:val="cy-GB"/>
        </w:rPr>
        <w:t>cefnogi i gyflenwi a datblygu eich prosiect ymhellach</w:t>
      </w:r>
      <w:r w:rsidR="00A97CF1" w:rsidRPr="009F61AE">
        <w:rPr>
          <w:rFonts w:ascii="Nexa" w:hAnsi="Nexa"/>
          <w:sz w:val="22"/>
          <w:szCs w:val="22"/>
          <w:lang w:val="cy-GB"/>
        </w:rPr>
        <w:t xml:space="preserve"> (</w:t>
      </w:r>
      <w:r w:rsidR="00F46231">
        <w:rPr>
          <w:rFonts w:ascii="Nexa" w:hAnsi="Nexa"/>
          <w:sz w:val="22"/>
          <w:szCs w:val="22"/>
          <w:lang w:val="cy-GB"/>
        </w:rPr>
        <w:t xml:space="preserve">gweler adran </w:t>
      </w:r>
      <w:r w:rsidR="002734DB" w:rsidRPr="009F61AE">
        <w:rPr>
          <w:rFonts w:ascii="Nexa" w:hAnsi="Nexa"/>
          <w:sz w:val="22"/>
          <w:szCs w:val="22"/>
          <w:lang w:val="cy-GB"/>
        </w:rPr>
        <w:t>1</w:t>
      </w:r>
      <w:r w:rsidR="007308C6" w:rsidRPr="009F61AE">
        <w:rPr>
          <w:rFonts w:ascii="Nexa" w:hAnsi="Nexa"/>
          <w:sz w:val="22"/>
          <w:szCs w:val="22"/>
          <w:lang w:val="cy-GB"/>
        </w:rPr>
        <w:t>2</w:t>
      </w:r>
      <w:r w:rsidR="002734DB" w:rsidRPr="009F61AE">
        <w:rPr>
          <w:rFonts w:ascii="Nexa" w:hAnsi="Nexa"/>
          <w:sz w:val="22"/>
          <w:szCs w:val="22"/>
          <w:lang w:val="cy-GB"/>
        </w:rPr>
        <w:t>.1)</w:t>
      </w:r>
    </w:p>
    <w:p w14:paraId="261986F5" w14:textId="3C5B2405" w:rsidR="00105B40" w:rsidRPr="009F61AE" w:rsidRDefault="00105B40" w:rsidP="00E83A1B">
      <w:pPr>
        <w:pStyle w:val="MacroText"/>
        <w:jc w:val="both"/>
        <w:rPr>
          <w:rFonts w:ascii="Nexa" w:hAnsi="Nexa"/>
          <w:sz w:val="22"/>
          <w:szCs w:val="22"/>
          <w:lang w:val="cy-GB"/>
        </w:rPr>
      </w:pPr>
    </w:p>
    <w:p w14:paraId="7B8E479B" w14:textId="3259EE08" w:rsidR="00105B40" w:rsidRPr="009F61AE" w:rsidRDefault="00105B40" w:rsidP="00105B40">
      <w:pPr>
        <w:pStyle w:val="MacroText"/>
        <w:numPr>
          <w:ilvl w:val="0"/>
          <w:numId w:val="4"/>
        </w:numPr>
        <w:spacing w:line="276" w:lineRule="auto"/>
        <w:rPr>
          <w:rFonts w:ascii="Nexa XBold" w:hAnsi="Nexa XBold"/>
          <w:color w:val="007A8A"/>
          <w:sz w:val="28"/>
          <w:szCs w:val="28"/>
          <w:lang w:val="cy-GB"/>
        </w:rPr>
      </w:pPr>
      <w:r w:rsidRPr="009F61AE">
        <w:rPr>
          <w:rFonts w:ascii="Nexa XBold" w:hAnsi="Nexa XBold"/>
          <w:color w:val="007A8A"/>
          <w:sz w:val="28"/>
          <w:szCs w:val="28"/>
          <w:lang w:val="cy-GB"/>
        </w:rPr>
        <w:t>C</w:t>
      </w:r>
      <w:r w:rsidR="00F46231">
        <w:rPr>
          <w:rFonts w:ascii="Nexa XBold" w:hAnsi="Nexa XBold"/>
          <w:color w:val="007A8A"/>
          <w:sz w:val="28"/>
          <w:szCs w:val="28"/>
          <w:lang w:val="cy-GB"/>
        </w:rPr>
        <w:t xml:space="preserve">yd-greu a ffyrdd eraill o </w:t>
      </w:r>
      <w:r w:rsidR="003C1355">
        <w:rPr>
          <w:rFonts w:ascii="Nexa XBold" w:hAnsi="Nexa XBold"/>
          <w:color w:val="007A8A"/>
          <w:sz w:val="28"/>
          <w:szCs w:val="28"/>
          <w:lang w:val="cy-GB"/>
        </w:rPr>
        <w:t xml:space="preserve">gydweithredu </w:t>
      </w:r>
      <w:r w:rsidR="002D5963">
        <w:rPr>
          <w:rFonts w:ascii="Nexa XBold" w:hAnsi="Nexa XBold"/>
          <w:color w:val="007A8A"/>
          <w:sz w:val="28"/>
          <w:szCs w:val="28"/>
          <w:lang w:val="cy-GB"/>
        </w:rPr>
        <w:t>moesegol</w:t>
      </w:r>
    </w:p>
    <w:p w14:paraId="1C5E0D3B" w14:textId="77777777" w:rsidR="00105B40" w:rsidRPr="009F61AE" w:rsidRDefault="00105B40" w:rsidP="00105B40">
      <w:pPr>
        <w:pStyle w:val="MacroText"/>
        <w:spacing w:line="276" w:lineRule="auto"/>
        <w:ind w:left="360"/>
        <w:rPr>
          <w:rFonts w:ascii="Nexa XBold" w:hAnsi="Nexa XBold"/>
          <w:color w:val="007A8A"/>
          <w:sz w:val="28"/>
          <w:szCs w:val="28"/>
          <w:lang w:val="cy-GB"/>
        </w:rPr>
      </w:pPr>
    </w:p>
    <w:p w14:paraId="18976D37" w14:textId="1E289339" w:rsidR="00317A94" w:rsidRPr="009F61AE" w:rsidRDefault="002D5963" w:rsidP="00317A94">
      <w:pPr>
        <w:pStyle w:val="MacroText"/>
        <w:spacing w:line="276" w:lineRule="auto"/>
        <w:rPr>
          <w:rFonts w:ascii="Nexa" w:hAnsi="Nexa"/>
          <w:sz w:val="22"/>
          <w:szCs w:val="22"/>
          <w:lang w:val="cy-GB"/>
        </w:rPr>
      </w:pPr>
      <w:r>
        <w:rPr>
          <w:rFonts w:ascii="Nexa" w:hAnsi="Nexa"/>
          <w:sz w:val="22"/>
          <w:szCs w:val="22"/>
          <w:lang w:val="cy-GB"/>
        </w:rPr>
        <w:t>Mae Llywodraeth Cymru yn credu bod prosiectau gwrth-hili</w:t>
      </w:r>
      <w:r w:rsidR="00B31708">
        <w:rPr>
          <w:rFonts w:ascii="Nexa" w:hAnsi="Nexa"/>
          <w:sz w:val="22"/>
          <w:szCs w:val="22"/>
          <w:lang w:val="cy-GB"/>
        </w:rPr>
        <w:t xml:space="preserve">ol </w:t>
      </w:r>
      <w:r>
        <w:rPr>
          <w:rFonts w:ascii="Nexa" w:hAnsi="Nexa"/>
          <w:sz w:val="22"/>
          <w:szCs w:val="22"/>
          <w:lang w:val="cy-GB"/>
        </w:rPr>
        <w:t>llwyddiannus</w:t>
      </w:r>
      <w:r w:rsidR="00B204F8">
        <w:rPr>
          <w:rFonts w:ascii="Nexa" w:hAnsi="Nexa"/>
          <w:sz w:val="22"/>
          <w:szCs w:val="22"/>
          <w:lang w:val="cy-GB"/>
        </w:rPr>
        <w:t xml:space="preserve"> yn dibynnu ar gydweithredu gyda phobl a chymunedau Mwyafrif Byd-eang</w:t>
      </w:r>
      <w:r w:rsidR="00317A94" w:rsidRPr="009F61AE">
        <w:rPr>
          <w:rFonts w:ascii="Nexa" w:hAnsi="Nexa"/>
          <w:sz w:val="22"/>
          <w:szCs w:val="22"/>
          <w:lang w:val="cy-GB"/>
        </w:rPr>
        <w:t xml:space="preserve">. </w:t>
      </w:r>
      <w:r w:rsidR="00290BDC">
        <w:rPr>
          <w:rFonts w:ascii="Nexa" w:hAnsi="Nexa"/>
          <w:sz w:val="22"/>
          <w:szCs w:val="22"/>
          <w:lang w:val="cy-GB"/>
        </w:rPr>
        <w:t xml:space="preserve">Rydym felly eisiau ariannu </w:t>
      </w:r>
      <w:r w:rsidR="007A5D61">
        <w:rPr>
          <w:rFonts w:ascii="Nexa" w:hAnsi="Nexa"/>
          <w:sz w:val="22"/>
          <w:szCs w:val="22"/>
          <w:lang w:val="cy-GB"/>
        </w:rPr>
        <w:t xml:space="preserve">prosiectau sydd wedi eu hadeiladu ar </w:t>
      </w:r>
      <w:r w:rsidR="00E8236F">
        <w:rPr>
          <w:rFonts w:ascii="Nexa" w:hAnsi="Nexa"/>
          <w:sz w:val="22"/>
          <w:szCs w:val="22"/>
          <w:lang w:val="cy-GB"/>
        </w:rPr>
        <w:t>waith ystyrlon a pharchus gyda</w:t>
      </w:r>
      <w:r w:rsidR="00186A3B">
        <w:rPr>
          <w:rFonts w:ascii="Nexa" w:hAnsi="Nexa"/>
          <w:sz w:val="22"/>
          <w:szCs w:val="22"/>
          <w:lang w:val="cy-GB"/>
        </w:rPr>
        <w:t xml:space="preserve">g aelodau a grwpiau o gymuned y Mwyafrif Byd-eang. </w:t>
      </w:r>
      <w:r w:rsidR="00B074D7">
        <w:rPr>
          <w:rFonts w:ascii="Nexa" w:hAnsi="Nexa"/>
          <w:sz w:val="22"/>
          <w:szCs w:val="22"/>
          <w:lang w:val="cy-GB"/>
        </w:rPr>
        <w:t xml:space="preserve">Byddwn eisiau gweld </w:t>
      </w:r>
      <w:r w:rsidR="003C3C2C">
        <w:rPr>
          <w:rFonts w:ascii="Nexa" w:hAnsi="Nexa"/>
          <w:sz w:val="22"/>
          <w:szCs w:val="22"/>
          <w:lang w:val="cy-GB"/>
        </w:rPr>
        <w:t xml:space="preserve">tystiolaeth eich bod wedi datblygu syniad eich prosiect gyda rhywfaint o ymgynghori a / neu fewnbwn </w:t>
      </w:r>
      <w:r w:rsidR="006E3AF5">
        <w:rPr>
          <w:rFonts w:ascii="Nexa" w:hAnsi="Nexa"/>
          <w:sz w:val="22"/>
          <w:szCs w:val="22"/>
          <w:lang w:val="cy-GB"/>
        </w:rPr>
        <w:t>gan</w:t>
      </w:r>
      <w:r w:rsidR="00BA5D6E">
        <w:rPr>
          <w:rFonts w:ascii="Nexa" w:hAnsi="Nexa"/>
          <w:sz w:val="22"/>
          <w:szCs w:val="22"/>
          <w:lang w:val="cy-GB"/>
        </w:rPr>
        <w:t xml:space="preserve"> sefydliad</w:t>
      </w:r>
      <w:r w:rsidR="006A5B02">
        <w:rPr>
          <w:rFonts w:ascii="Nexa" w:hAnsi="Nexa"/>
          <w:sz w:val="22"/>
          <w:szCs w:val="22"/>
          <w:lang w:val="cy-GB"/>
        </w:rPr>
        <w:t>au p</w:t>
      </w:r>
      <w:r w:rsidR="00BA5D6E">
        <w:rPr>
          <w:rFonts w:ascii="Nexa" w:hAnsi="Nexa"/>
          <w:sz w:val="22"/>
          <w:szCs w:val="22"/>
          <w:lang w:val="cy-GB"/>
        </w:rPr>
        <w:t xml:space="preserve">artneriaid </w:t>
      </w:r>
      <w:r w:rsidR="006A5B02">
        <w:rPr>
          <w:rFonts w:ascii="Nexa" w:hAnsi="Nexa"/>
          <w:sz w:val="22"/>
          <w:szCs w:val="22"/>
          <w:lang w:val="cy-GB"/>
        </w:rPr>
        <w:t>neu aelodau o gymuned y M</w:t>
      </w:r>
      <w:r w:rsidR="00F420A9">
        <w:rPr>
          <w:rFonts w:ascii="Nexa" w:hAnsi="Nexa"/>
          <w:sz w:val="22"/>
          <w:szCs w:val="22"/>
          <w:lang w:val="cy-GB"/>
        </w:rPr>
        <w:t>wyafrif Byd-eang</w:t>
      </w:r>
      <w:r w:rsidR="006E3AF5">
        <w:rPr>
          <w:rFonts w:ascii="Nexa" w:hAnsi="Nexa"/>
          <w:sz w:val="22"/>
          <w:szCs w:val="22"/>
          <w:lang w:val="cy-GB"/>
        </w:rPr>
        <w:t xml:space="preserve">, gan gynnwys llythyr o gefnogaeth. </w:t>
      </w:r>
      <w:r w:rsidR="00F420A9">
        <w:rPr>
          <w:rFonts w:ascii="Nexa" w:hAnsi="Nexa"/>
          <w:sz w:val="22"/>
          <w:szCs w:val="22"/>
          <w:lang w:val="cy-GB"/>
        </w:rPr>
        <w:t xml:space="preserve"> </w:t>
      </w:r>
    </w:p>
    <w:p w14:paraId="044585D1" w14:textId="77777777" w:rsidR="00317A94" w:rsidRPr="009F61AE" w:rsidRDefault="00317A94" w:rsidP="00317A94">
      <w:pPr>
        <w:pStyle w:val="MacroText"/>
        <w:spacing w:line="276" w:lineRule="auto"/>
        <w:rPr>
          <w:rFonts w:ascii="Nexa" w:hAnsi="Nexa"/>
          <w:sz w:val="22"/>
          <w:szCs w:val="22"/>
          <w:lang w:val="cy-GB"/>
        </w:rPr>
      </w:pPr>
    </w:p>
    <w:p w14:paraId="7AD2B361" w14:textId="38B7D993" w:rsidR="00A60316" w:rsidRDefault="00A60316" w:rsidP="00317A94">
      <w:pPr>
        <w:pStyle w:val="MacroText"/>
        <w:spacing w:line="276" w:lineRule="auto"/>
        <w:rPr>
          <w:rFonts w:ascii="Nexa" w:hAnsi="Nexa"/>
          <w:sz w:val="22"/>
          <w:szCs w:val="22"/>
          <w:lang w:val="cy-GB"/>
        </w:rPr>
      </w:pPr>
      <w:r>
        <w:rPr>
          <w:rFonts w:ascii="Nexa" w:hAnsi="Nexa"/>
          <w:sz w:val="22"/>
          <w:szCs w:val="22"/>
          <w:lang w:val="cy-GB"/>
        </w:rPr>
        <w:t xml:space="preserve">Byddwn hefyd eisiau gwybod sut y bydd y prosiect yn </w:t>
      </w:r>
      <w:r w:rsidR="00AE0560">
        <w:rPr>
          <w:rFonts w:ascii="Nexa" w:hAnsi="Nexa"/>
          <w:sz w:val="22"/>
          <w:szCs w:val="22"/>
          <w:lang w:val="cy-GB"/>
        </w:rPr>
        <w:t xml:space="preserve">cynnwys ac ymgysylltu pobl o dreftadaeth Mwyafrif Byd-eang. </w:t>
      </w:r>
      <w:r w:rsidR="000E2A5E">
        <w:rPr>
          <w:rFonts w:ascii="Nexa" w:hAnsi="Nexa"/>
          <w:sz w:val="22"/>
          <w:szCs w:val="22"/>
          <w:lang w:val="cy-GB"/>
        </w:rPr>
        <w:t xml:space="preserve">Mae llawer o ffyrdd gwahanol i chi wneud hyn, gyda graddau gwahanol o gydweithredu. Gall hyn gynnwys cyd-greu, </w:t>
      </w:r>
      <w:r w:rsidR="00DF02A3">
        <w:rPr>
          <w:rFonts w:ascii="Nexa" w:hAnsi="Nexa"/>
          <w:sz w:val="22"/>
          <w:szCs w:val="22"/>
          <w:lang w:val="cy-GB"/>
        </w:rPr>
        <w:t xml:space="preserve"> </w:t>
      </w:r>
      <w:r w:rsidR="000E2A5E">
        <w:rPr>
          <w:rFonts w:ascii="Nexa" w:hAnsi="Nexa"/>
          <w:sz w:val="22"/>
          <w:szCs w:val="22"/>
          <w:lang w:val="cy-GB"/>
        </w:rPr>
        <w:t xml:space="preserve">ond rydym yn cydnabod </w:t>
      </w:r>
      <w:r w:rsidR="003A14E3">
        <w:rPr>
          <w:rFonts w:ascii="Nexa" w:hAnsi="Nexa"/>
          <w:sz w:val="22"/>
          <w:szCs w:val="22"/>
          <w:lang w:val="cy-GB"/>
        </w:rPr>
        <w:t xml:space="preserve">na fydd llawer o amgueddfeydd yn barod </w:t>
      </w:r>
      <w:r w:rsidR="009A75E2">
        <w:rPr>
          <w:rFonts w:ascii="Nexa" w:hAnsi="Nexa"/>
          <w:sz w:val="22"/>
          <w:szCs w:val="22"/>
          <w:lang w:val="cy-GB"/>
        </w:rPr>
        <w:t>ar gyfer yr</w:t>
      </w:r>
      <w:r w:rsidR="00DF02A3">
        <w:rPr>
          <w:rFonts w:ascii="Nexa" w:hAnsi="Nexa"/>
          <w:sz w:val="22"/>
          <w:szCs w:val="22"/>
          <w:lang w:val="cy-GB"/>
        </w:rPr>
        <w:t xml:space="preserve"> ildio</w:t>
      </w:r>
      <w:r w:rsidR="009A75E2">
        <w:rPr>
          <w:rFonts w:ascii="Nexa" w:hAnsi="Nexa"/>
          <w:sz w:val="22"/>
          <w:szCs w:val="22"/>
          <w:lang w:val="cy-GB"/>
        </w:rPr>
        <w:t xml:space="preserve"> arwyddocaol </w:t>
      </w:r>
      <w:r w:rsidR="00E61A5F">
        <w:rPr>
          <w:rFonts w:ascii="Nexa" w:hAnsi="Nexa"/>
          <w:sz w:val="22"/>
          <w:szCs w:val="22"/>
          <w:lang w:val="cy-GB"/>
        </w:rPr>
        <w:t>o reolaeth a ph</w:t>
      </w:r>
      <w:r w:rsidR="00E61A5F">
        <w:rPr>
          <w:rFonts w:ascii="Calibri" w:hAnsi="Calibri" w:cs="Calibri"/>
          <w:sz w:val="22"/>
          <w:szCs w:val="22"/>
          <w:lang w:val="cy-GB"/>
        </w:rPr>
        <w:t>ŵ</w:t>
      </w:r>
      <w:r w:rsidR="00E61A5F">
        <w:rPr>
          <w:rFonts w:ascii="Nexa" w:hAnsi="Nexa"/>
          <w:sz w:val="22"/>
          <w:szCs w:val="22"/>
          <w:lang w:val="cy-GB"/>
        </w:rPr>
        <w:t xml:space="preserve">er y mae hyn yn ei olygu. Rydym hefyd yn cydnabod na fydd prosiect </w:t>
      </w:r>
      <w:r w:rsidR="00347E4F">
        <w:rPr>
          <w:rFonts w:ascii="Nexa" w:hAnsi="Nexa"/>
          <w:sz w:val="22"/>
          <w:szCs w:val="22"/>
          <w:lang w:val="cy-GB"/>
        </w:rPr>
        <w:t>sydd wedi’i gyd-gre</w:t>
      </w:r>
      <w:r w:rsidR="009B77B4">
        <w:rPr>
          <w:rFonts w:ascii="Nexa" w:hAnsi="Nexa"/>
          <w:sz w:val="22"/>
          <w:szCs w:val="22"/>
          <w:lang w:val="cy-GB"/>
        </w:rPr>
        <w:t>u</w:t>
      </w:r>
      <w:r w:rsidR="00347E4F">
        <w:rPr>
          <w:rFonts w:ascii="Nexa" w:hAnsi="Nexa"/>
          <w:sz w:val="22"/>
          <w:szCs w:val="22"/>
          <w:lang w:val="cy-GB"/>
        </w:rPr>
        <w:t xml:space="preserve"> yn gyflawn yn bosib o fewn amserlen ar</w:t>
      </w:r>
      <w:r w:rsidR="001F7AF6">
        <w:rPr>
          <w:rFonts w:ascii="Nexa" w:hAnsi="Nexa"/>
          <w:sz w:val="22"/>
          <w:szCs w:val="22"/>
          <w:lang w:val="cy-GB"/>
        </w:rPr>
        <w:t xml:space="preserve">iannu’r grant. </w:t>
      </w:r>
    </w:p>
    <w:p w14:paraId="68E3FE84" w14:textId="77777777" w:rsidR="00317A94" w:rsidRPr="009F61AE" w:rsidRDefault="00317A94" w:rsidP="00317A94">
      <w:pPr>
        <w:pStyle w:val="MacroText"/>
        <w:spacing w:line="276" w:lineRule="auto"/>
        <w:rPr>
          <w:rFonts w:ascii="Nexa" w:hAnsi="Nexa"/>
          <w:sz w:val="22"/>
          <w:szCs w:val="22"/>
          <w:lang w:val="cy-GB"/>
        </w:rPr>
      </w:pPr>
    </w:p>
    <w:p w14:paraId="5758F389" w14:textId="4B9A52AE" w:rsidR="00317A94" w:rsidRDefault="009B77B4" w:rsidP="00105B40">
      <w:pPr>
        <w:pStyle w:val="MacroText"/>
        <w:spacing w:line="276" w:lineRule="auto"/>
        <w:rPr>
          <w:rFonts w:ascii="Nexa" w:hAnsi="Nexa"/>
          <w:sz w:val="22"/>
          <w:szCs w:val="22"/>
          <w:lang w:val="cy-GB"/>
        </w:rPr>
      </w:pPr>
      <w:r>
        <w:rPr>
          <w:rFonts w:ascii="Nexa" w:hAnsi="Nexa"/>
          <w:sz w:val="22"/>
          <w:szCs w:val="22"/>
          <w:lang w:val="cy-GB"/>
        </w:rPr>
        <w:t xml:space="preserve">Os ydych yn ystyried cyd-greu, mae’n bwysig i chi gofio </w:t>
      </w:r>
      <w:r w:rsidR="006A1ED7">
        <w:rPr>
          <w:rFonts w:ascii="Nexa" w:hAnsi="Nexa"/>
          <w:sz w:val="22"/>
          <w:szCs w:val="22"/>
          <w:lang w:val="cy-GB"/>
        </w:rPr>
        <w:t xml:space="preserve">y dylai hyn fod yn broses gwbl gydweithredol a bod yn rhaid i’ch amgueddfa fod yn barod ar gyfer hyn. Mae </w:t>
      </w:r>
      <w:r w:rsidR="000D35AC">
        <w:rPr>
          <w:rFonts w:ascii="Nexa" w:hAnsi="Nexa"/>
          <w:sz w:val="22"/>
          <w:szCs w:val="22"/>
          <w:lang w:val="cy-GB"/>
        </w:rPr>
        <w:t>h</w:t>
      </w:r>
      <w:r w:rsidR="006A1ED7">
        <w:rPr>
          <w:rFonts w:ascii="Nexa" w:hAnsi="Nexa"/>
          <w:sz w:val="22"/>
          <w:szCs w:val="22"/>
          <w:lang w:val="cy-GB"/>
        </w:rPr>
        <w:t xml:space="preserve">yn yn golygu bod yn gyfforddus </w:t>
      </w:r>
      <w:r w:rsidR="00102FEA">
        <w:rPr>
          <w:rFonts w:ascii="Nexa" w:hAnsi="Nexa"/>
          <w:sz w:val="22"/>
          <w:szCs w:val="22"/>
          <w:lang w:val="cy-GB"/>
        </w:rPr>
        <w:t>ag ildio p</w:t>
      </w:r>
      <w:r w:rsidR="00102FEA">
        <w:rPr>
          <w:rFonts w:ascii="Calibri" w:hAnsi="Calibri" w:cs="Calibri"/>
          <w:sz w:val="22"/>
          <w:szCs w:val="22"/>
          <w:lang w:val="cy-GB"/>
        </w:rPr>
        <w:t>ŵ</w:t>
      </w:r>
      <w:r w:rsidR="00102FEA">
        <w:rPr>
          <w:rFonts w:ascii="Nexa" w:hAnsi="Nexa"/>
          <w:sz w:val="22"/>
          <w:szCs w:val="22"/>
          <w:lang w:val="cy-GB"/>
        </w:rPr>
        <w:t>er a rheolaeth, a rhoi llais cyfartal ar y lleiaf i</w:t>
      </w:r>
      <w:r w:rsidR="004963EB">
        <w:rPr>
          <w:rFonts w:ascii="Nexa" w:hAnsi="Nexa"/>
          <w:sz w:val="22"/>
          <w:szCs w:val="22"/>
          <w:lang w:val="cy-GB"/>
        </w:rPr>
        <w:t>’ch partner wrth wneud penderfyniadau, neu hyd yn oed cytuno iddynt wneud rhai penderfyniadau</w:t>
      </w:r>
      <w:r w:rsidR="00BB34A6">
        <w:rPr>
          <w:rFonts w:ascii="Nexa" w:hAnsi="Nexa"/>
          <w:sz w:val="22"/>
          <w:szCs w:val="22"/>
          <w:lang w:val="cy-GB"/>
        </w:rPr>
        <w:t xml:space="preserve"> yn gyfangwbl</w:t>
      </w:r>
      <w:r w:rsidR="004963EB">
        <w:rPr>
          <w:rFonts w:ascii="Nexa" w:hAnsi="Nexa"/>
          <w:sz w:val="22"/>
          <w:szCs w:val="22"/>
          <w:lang w:val="cy-GB"/>
        </w:rPr>
        <w:t xml:space="preserve">. </w:t>
      </w:r>
    </w:p>
    <w:p w14:paraId="46ABC74E" w14:textId="77777777" w:rsidR="00D460DB" w:rsidRPr="009F61AE" w:rsidRDefault="00D460DB" w:rsidP="00105B40">
      <w:pPr>
        <w:pStyle w:val="MacroText"/>
        <w:spacing w:line="276" w:lineRule="auto"/>
        <w:rPr>
          <w:rFonts w:ascii="Nexa" w:hAnsi="Nexa"/>
          <w:sz w:val="22"/>
          <w:szCs w:val="22"/>
          <w:lang w:val="cy-GB"/>
        </w:rPr>
      </w:pPr>
    </w:p>
    <w:p w14:paraId="5CE3DD62" w14:textId="4627918D" w:rsidR="00105B40" w:rsidRPr="009F61AE" w:rsidRDefault="00FE53E8" w:rsidP="00105B40">
      <w:pPr>
        <w:pStyle w:val="MacroText"/>
        <w:spacing w:line="276" w:lineRule="auto"/>
        <w:rPr>
          <w:rFonts w:ascii="Nexa" w:hAnsi="Nexa"/>
          <w:sz w:val="22"/>
          <w:szCs w:val="22"/>
          <w:lang w:val="cy-GB"/>
        </w:rPr>
      </w:pPr>
      <w:r>
        <w:rPr>
          <w:rFonts w:ascii="Nexa" w:hAnsi="Nexa"/>
          <w:sz w:val="22"/>
          <w:szCs w:val="22"/>
          <w:lang w:val="cy-GB"/>
        </w:rPr>
        <w:t xml:space="preserve">Mae rhagor o adnoddau ar gyd-greu wedi’u rhestru yn adran </w:t>
      </w:r>
      <w:r w:rsidR="00105B40" w:rsidRPr="009F61AE">
        <w:rPr>
          <w:rFonts w:ascii="Nexa" w:hAnsi="Nexa"/>
          <w:sz w:val="22"/>
          <w:szCs w:val="22"/>
          <w:lang w:val="cy-GB"/>
        </w:rPr>
        <w:t>12</w:t>
      </w:r>
      <w:r w:rsidR="008D708F" w:rsidRPr="009F61AE">
        <w:rPr>
          <w:rFonts w:ascii="Nexa" w:hAnsi="Nexa"/>
          <w:sz w:val="22"/>
          <w:szCs w:val="22"/>
          <w:lang w:val="cy-GB"/>
        </w:rPr>
        <w:t xml:space="preserve">. </w:t>
      </w:r>
    </w:p>
    <w:p w14:paraId="2CB0D7C3" w14:textId="77777777" w:rsidR="00105B40" w:rsidRPr="009F61AE" w:rsidRDefault="00105B40" w:rsidP="00105B40">
      <w:pPr>
        <w:pStyle w:val="MacroText"/>
        <w:spacing w:line="276" w:lineRule="auto"/>
        <w:ind w:left="360"/>
        <w:rPr>
          <w:rFonts w:ascii="Nexa XBold" w:hAnsi="Nexa XBold"/>
          <w:color w:val="007A8A"/>
          <w:sz w:val="28"/>
          <w:szCs w:val="28"/>
          <w:lang w:val="cy-GB"/>
        </w:rPr>
      </w:pPr>
    </w:p>
    <w:p w14:paraId="1BAD8ADE" w14:textId="77777777" w:rsidR="006922D6" w:rsidRPr="009F61AE" w:rsidRDefault="006922D6" w:rsidP="00E83A1B">
      <w:pPr>
        <w:pStyle w:val="MacroText"/>
        <w:jc w:val="both"/>
        <w:rPr>
          <w:rFonts w:ascii="Cambria" w:hAnsi="Cambria" w:cs="Cambria"/>
          <w:sz w:val="16"/>
          <w:szCs w:val="16"/>
          <w:lang w:val="cy-GB"/>
        </w:rPr>
      </w:pPr>
    </w:p>
    <w:p w14:paraId="78FF7587" w14:textId="75C21862" w:rsidR="00E83A1B" w:rsidRPr="009F61AE" w:rsidRDefault="007927F2" w:rsidP="007522B4">
      <w:pPr>
        <w:pStyle w:val="MacroText"/>
        <w:numPr>
          <w:ilvl w:val="0"/>
          <w:numId w:val="4"/>
        </w:numPr>
        <w:spacing w:line="276" w:lineRule="auto"/>
        <w:rPr>
          <w:rFonts w:ascii="Nexa XBold" w:hAnsi="Nexa XBold"/>
          <w:color w:val="007A8A"/>
          <w:sz w:val="28"/>
          <w:szCs w:val="28"/>
          <w:lang w:val="cy-GB"/>
        </w:rPr>
      </w:pPr>
      <w:r>
        <w:rPr>
          <w:rFonts w:ascii="Nexa XBold" w:hAnsi="Nexa XBold"/>
          <w:b/>
          <w:bCs/>
          <w:color w:val="007A8A"/>
          <w:sz w:val="28"/>
          <w:szCs w:val="28"/>
          <w:lang w:val="cy-GB"/>
        </w:rPr>
        <w:t>Costau cymwys</w:t>
      </w:r>
    </w:p>
    <w:p w14:paraId="2886FB7C" w14:textId="411F84B9" w:rsidR="00654A25" w:rsidRPr="009F61AE" w:rsidRDefault="00654A25" w:rsidP="00D57D01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6024"/>
        </w:tabs>
        <w:spacing w:line="276" w:lineRule="auto"/>
        <w:rPr>
          <w:rFonts w:ascii="Cambria" w:hAnsi="Cambria" w:cs="Cambria"/>
          <w:color w:val="007A8A"/>
          <w:sz w:val="28"/>
          <w:szCs w:val="28"/>
          <w:lang w:val="cy-GB"/>
        </w:rPr>
      </w:pPr>
    </w:p>
    <w:p w14:paraId="26AA2622" w14:textId="5D194315" w:rsidR="00131717" w:rsidRPr="009F61AE" w:rsidRDefault="00577F4A" w:rsidP="001155BC">
      <w:pPr>
        <w:pStyle w:val="MacroText"/>
        <w:rPr>
          <w:rFonts w:ascii="Nexa" w:hAnsi="Nexa"/>
          <w:sz w:val="22"/>
          <w:szCs w:val="22"/>
          <w:lang w:val="cy-GB"/>
        </w:rPr>
      </w:pPr>
      <w:r>
        <w:rPr>
          <w:rFonts w:ascii="Nexa" w:hAnsi="Nexa"/>
          <w:sz w:val="22"/>
          <w:szCs w:val="22"/>
          <w:lang w:val="cy-GB"/>
        </w:rPr>
        <w:t>Rhaid i bob</w:t>
      </w:r>
      <w:r w:rsidR="001266EA">
        <w:rPr>
          <w:rFonts w:ascii="Nexa" w:hAnsi="Nexa"/>
          <w:sz w:val="22"/>
          <w:szCs w:val="22"/>
          <w:lang w:val="cy-GB"/>
        </w:rPr>
        <w:t xml:space="preserve"> grant fod yn </w:t>
      </w:r>
      <w:r w:rsidR="00654A25" w:rsidRPr="009F61AE">
        <w:rPr>
          <w:rFonts w:ascii="Nexa" w:hAnsi="Nexa"/>
          <w:sz w:val="22"/>
          <w:szCs w:val="22"/>
          <w:lang w:val="cy-GB"/>
        </w:rPr>
        <w:t xml:space="preserve">90% </w:t>
      </w:r>
      <w:r w:rsidR="001266EA">
        <w:rPr>
          <w:rFonts w:ascii="Nexa" w:hAnsi="Nexa"/>
          <w:sz w:val="22"/>
          <w:szCs w:val="22"/>
          <w:lang w:val="cy-GB"/>
        </w:rPr>
        <w:t xml:space="preserve">ar gyfer costau refeniw a </w:t>
      </w:r>
      <w:r w:rsidR="00131717" w:rsidRPr="009F61AE">
        <w:rPr>
          <w:rFonts w:ascii="Nexa" w:hAnsi="Nexa"/>
          <w:sz w:val="22"/>
          <w:szCs w:val="22"/>
          <w:lang w:val="cy-GB"/>
        </w:rPr>
        <w:t xml:space="preserve">10% </w:t>
      </w:r>
      <w:r w:rsidR="001266EA">
        <w:rPr>
          <w:rFonts w:ascii="Nexa" w:hAnsi="Nexa"/>
          <w:sz w:val="22"/>
          <w:szCs w:val="22"/>
          <w:lang w:val="cy-GB"/>
        </w:rPr>
        <w:t>i gostau cyfalaf</w:t>
      </w:r>
      <w:r w:rsidR="00131717" w:rsidRPr="009F61AE">
        <w:rPr>
          <w:rFonts w:ascii="Nexa" w:hAnsi="Nexa"/>
          <w:sz w:val="22"/>
          <w:szCs w:val="22"/>
          <w:lang w:val="cy-GB"/>
        </w:rPr>
        <w:t>.</w:t>
      </w:r>
    </w:p>
    <w:p w14:paraId="1654FE2F" w14:textId="77777777" w:rsidR="007D553E" w:rsidRPr="009F61AE" w:rsidRDefault="007D553E" w:rsidP="001155BC">
      <w:pPr>
        <w:pStyle w:val="MacroText"/>
        <w:rPr>
          <w:rFonts w:ascii="Nexa" w:hAnsi="Nexa"/>
          <w:sz w:val="22"/>
          <w:szCs w:val="22"/>
          <w:lang w:val="cy-GB"/>
        </w:rPr>
      </w:pPr>
    </w:p>
    <w:p w14:paraId="11B8AB4E" w14:textId="074EE621" w:rsidR="00372509" w:rsidRPr="009F61AE" w:rsidRDefault="001266EA" w:rsidP="001155BC">
      <w:pPr>
        <w:pStyle w:val="MacroText"/>
        <w:rPr>
          <w:rFonts w:ascii="Nexa" w:hAnsi="Nexa"/>
          <w:sz w:val="22"/>
          <w:szCs w:val="22"/>
          <w:lang w:val="cy-GB"/>
        </w:rPr>
      </w:pPr>
      <w:r>
        <w:rPr>
          <w:rFonts w:ascii="Nexa" w:hAnsi="Nexa"/>
          <w:sz w:val="22"/>
          <w:szCs w:val="22"/>
          <w:lang w:val="cy-GB"/>
        </w:rPr>
        <w:t>Gall costau refeniw nodweddiadol gynnwys</w:t>
      </w:r>
      <w:r w:rsidR="006F191C" w:rsidRPr="009F61AE">
        <w:rPr>
          <w:rFonts w:ascii="Nexa" w:hAnsi="Nexa"/>
          <w:sz w:val="22"/>
          <w:szCs w:val="22"/>
          <w:lang w:val="cy-GB"/>
        </w:rPr>
        <w:t>:</w:t>
      </w:r>
    </w:p>
    <w:p w14:paraId="03AC7BA1" w14:textId="7ABB6EB7" w:rsidR="006F191C" w:rsidRPr="009F61AE" w:rsidRDefault="006F191C" w:rsidP="00347F42">
      <w:pPr>
        <w:pStyle w:val="MacroText"/>
        <w:rPr>
          <w:rFonts w:ascii="Nexa" w:hAnsi="Nexa"/>
          <w:sz w:val="22"/>
          <w:szCs w:val="22"/>
          <w:lang w:val="cy-GB"/>
        </w:rPr>
      </w:pPr>
    </w:p>
    <w:p w14:paraId="48FE3CBB" w14:textId="7B7358AD" w:rsidR="00347F42" w:rsidRPr="009F61AE" w:rsidRDefault="001266EA" w:rsidP="007522B4">
      <w:pPr>
        <w:pStyle w:val="MacroText"/>
        <w:numPr>
          <w:ilvl w:val="0"/>
          <w:numId w:val="13"/>
        </w:numPr>
        <w:rPr>
          <w:rFonts w:ascii="Nexa" w:hAnsi="Nexa"/>
          <w:sz w:val="22"/>
          <w:szCs w:val="22"/>
          <w:lang w:val="cy-GB"/>
        </w:rPr>
      </w:pPr>
      <w:r>
        <w:rPr>
          <w:rFonts w:ascii="Nexa" w:hAnsi="Nexa"/>
          <w:sz w:val="22"/>
          <w:szCs w:val="22"/>
          <w:lang w:val="cy-GB"/>
        </w:rPr>
        <w:t xml:space="preserve">Cyflogau </w:t>
      </w:r>
      <w:r w:rsidR="00CA7318">
        <w:rPr>
          <w:rFonts w:ascii="Nexa" w:hAnsi="Nexa"/>
          <w:sz w:val="22"/>
          <w:szCs w:val="22"/>
          <w:lang w:val="cy-GB"/>
        </w:rPr>
        <w:t xml:space="preserve">staff sy’n ymwneud </w:t>
      </w:r>
      <w:r w:rsidR="00CA7318">
        <w:rPr>
          <w:rFonts w:ascii="Calibri" w:hAnsi="Calibri" w:cs="Calibri"/>
          <w:sz w:val="22"/>
          <w:szCs w:val="22"/>
          <w:lang w:val="cy-GB"/>
        </w:rPr>
        <w:t>â</w:t>
      </w:r>
      <w:r w:rsidR="00CA7318">
        <w:rPr>
          <w:rFonts w:ascii="Nexa" w:hAnsi="Nexa"/>
          <w:sz w:val="22"/>
          <w:szCs w:val="22"/>
          <w:lang w:val="cy-GB"/>
        </w:rPr>
        <w:t xml:space="preserve"> chynnal y prosiect, a/neu dalu’r cyfranogwyr a threfnwyr</w:t>
      </w:r>
    </w:p>
    <w:p w14:paraId="4EBCC606" w14:textId="2D921112" w:rsidR="00347F42" w:rsidRPr="009F61AE" w:rsidRDefault="00347F42" w:rsidP="007522B4">
      <w:pPr>
        <w:pStyle w:val="MacroText"/>
        <w:numPr>
          <w:ilvl w:val="0"/>
          <w:numId w:val="13"/>
        </w:numPr>
        <w:rPr>
          <w:rFonts w:ascii="Nexa" w:hAnsi="Nexa"/>
          <w:sz w:val="22"/>
          <w:szCs w:val="22"/>
          <w:lang w:val="cy-GB"/>
        </w:rPr>
      </w:pPr>
      <w:r w:rsidRPr="009F61AE">
        <w:rPr>
          <w:rFonts w:ascii="Nexa" w:hAnsi="Nexa"/>
          <w:sz w:val="22"/>
          <w:szCs w:val="22"/>
          <w:lang w:val="cy-GB"/>
        </w:rPr>
        <w:t>Cost</w:t>
      </w:r>
      <w:r w:rsidR="001D7B4A">
        <w:rPr>
          <w:rFonts w:ascii="Nexa" w:hAnsi="Nexa"/>
          <w:sz w:val="22"/>
          <w:szCs w:val="22"/>
          <w:lang w:val="cy-GB"/>
        </w:rPr>
        <w:t xml:space="preserve">au lloogi </w:t>
      </w:r>
      <w:r w:rsidR="003C5745">
        <w:rPr>
          <w:rFonts w:ascii="Nexa" w:hAnsi="Nexa"/>
          <w:sz w:val="22"/>
          <w:szCs w:val="22"/>
          <w:lang w:val="cy-GB"/>
        </w:rPr>
        <w:t>adeiladau</w:t>
      </w:r>
      <w:r w:rsidRPr="009F61AE">
        <w:rPr>
          <w:rFonts w:ascii="Nexa" w:hAnsi="Nexa"/>
          <w:sz w:val="22"/>
          <w:szCs w:val="22"/>
          <w:lang w:val="cy-GB"/>
        </w:rPr>
        <w:t>, tra</w:t>
      </w:r>
      <w:r w:rsidR="001D7B4A">
        <w:rPr>
          <w:rFonts w:ascii="Nexa" w:hAnsi="Nexa"/>
          <w:sz w:val="22"/>
          <w:szCs w:val="22"/>
          <w:lang w:val="cy-GB"/>
        </w:rPr>
        <w:t xml:space="preserve">fnidiaeth a </w:t>
      </w:r>
      <w:r w:rsidR="00800D34">
        <w:rPr>
          <w:rFonts w:ascii="Nexa" w:hAnsi="Nexa"/>
          <w:sz w:val="22"/>
          <w:szCs w:val="22"/>
          <w:lang w:val="cy-GB"/>
        </w:rPr>
        <w:t xml:space="preserve">chynhaliaeth i’r bobl sy’n ymwneud </w:t>
      </w:r>
      <w:r w:rsidR="00800D34">
        <w:rPr>
          <w:rFonts w:ascii="Calibri" w:hAnsi="Calibri" w:cs="Calibri"/>
          <w:sz w:val="22"/>
          <w:szCs w:val="22"/>
          <w:lang w:val="cy-GB"/>
        </w:rPr>
        <w:t>â</w:t>
      </w:r>
      <w:r w:rsidR="00800D34">
        <w:rPr>
          <w:rFonts w:ascii="Nexa" w:hAnsi="Nexa"/>
          <w:sz w:val="22"/>
          <w:szCs w:val="22"/>
          <w:lang w:val="cy-GB"/>
        </w:rPr>
        <w:t>’r prosiect</w:t>
      </w:r>
    </w:p>
    <w:p w14:paraId="5C092F7C" w14:textId="78ED9F56" w:rsidR="00347F42" w:rsidRPr="009F61AE" w:rsidRDefault="00B271C4" w:rsidP="007522B4">
      <w:pPr>
        <w:pStyle w:val="MacroText"/>
        <w:numPr>
          <w:ilvl w:val="0"/>
          <w:numId w:val="13"/>
        </w:numPr>
        <w:rPr>
          <w:rFonts w:ascii="Nexa" w:hAnsi="Nexa"/>
          <w:sz w:val="22"/>
          <w:szCs w:val="22"/>
          <w:lang w:val="cy-GB"/>
        </w:rPr>
      </w:pPr>
      <w:r>
        <w:rPr>
          <w:rFonts w:ascii="Nexa" w:hAnsi="Nexa"/>
          <w:sz w:val="22"/>
          <w:szCs w:val="22"/>
          <w:lang w:val="cy-GB"/>
        </w:rPr>
        <w:t xml:space="preserve">Costau ac yswiriant sy’n ymgysylltiedig </w:t>
      </w:r>
      <w:r>
        <w:rPr>
          <w:rFonts w:ascii="Calibri" w:hAnsi="Calibri" w:cs="Calibri"/>
          <w:sz w:val="22"/>
          <w:szCs w:val="22"/>
          <w:lang w:val="cy-GB"/>
        </w:rPr>
        <w:t>â</w:t>
      </w:r>
      <w:r>
        <w:rPr>
          <w:rFonts w:ascii="Nexa" w:hAnsi="Nexa"/>
          <w:sz w:val="22"/>
          <w:szCs w:val="22"/>
          <w:lang w:val="cy-GB"/>
        </w:rPr>
        <w:t xml:space="preserve"> digwyddiadau</w:t>
      </w:r>
      <w:r w:rsidR="00347F42" w:rsidRPr="009F61AE">
        <w:rPr>
          <w:rFonts w:ascii="Nexa" w:hAnsi="Nexa"/>
          <w:sz w:val="22"/>
          <w:szCs w:val="22"/>
          <w:lang w:val="cy-GB"/>
        </w:rPr>
        <w:t>; a</w:t>
      </w:r>
      <w:r>
        <w:rPr>
          <w:rFonts w:ascii="Nexa" w:hAnsi="Nexa"/>
          <w:sz w:val="22"/>
          <w:szCs w:val="22"/>
          <w:lang w:val="cy-GB"/>
        </w:rPr>
        <w:t xml:space="preserve"> chostau’r deunyddiau a ddefnyddiwyd i drefnu, hyrwyddo</w:t>
      </w:r>
      <w:r w:rsidR="00033885">
        <w:rPr>
          <w:rFonts w:ascii="Nexa" w:hAnsi="Nexa"/>
          <w:sz w:val="22"/>
          <w:szCs w:val="22"/>
          <w:lang w:val="cy-GB"/>
        </w:rPr>
        <w:t xml:space="preserve"> a hwyluso’r prosiect</w:t>
      </w:r>
    </w:p>
    <w:p w14:paraId="1E192909" w14:textId="77777777" w:rsidR="00347F42" w:rsidRPr="009F61AE" w:rsidRDefault="00347F42" w:rsidP="00347F42">
      <w:pPr>
        <w:pStyle w:val="MacroText"/>
        <w:rPr>
          <w:rFonts w:ascii="Nexa" w:hAnsi="Nexa"/>
          <w:sz w:val="22"/>
          <w:szCs w:val="22"/>
          <w:lang w:val="cy-GB"/>
        </w:rPr>
      </w:pPr>
    </w:p>
    <w:p w14:paraId="1CC67FE3" w14:textId="6F7BDD36" w:rsidR="00033885" w:rsidRPr="009F61AE" w:rsidRDefault="00033885" w:rsidP="00033885">
      <w:pPr>
        <w:pStyle w:val="MacroText"/>
        <w:rPr>
          <w:rFonts w:ascii="Nexa" w:hAnsi="Nexa"/>
          <w:sz w:val="22"/>
          <w:szCs w:val="22"/>
          <w:lang w:val="cy-GB"/>
        </w:rPr>
      </w:pPr>
      <w:r>
        <w:rPr>
          <w:rFonts w:ascii="Nexa" w:hAnsi="Nexa"/>
          <w:sz w:val="22"/>
          <w:szCs w:val="22"/>
          <w:lang w:val="cy-GB"/>
        </w:rPr>
        <w:t>Gall costau cyfalaf nodweddiadol gynnwys</w:t>
      </w:r>
      <w:r w:rsidRPr="009F61AE">
        <w:rPr>
          <w:rFonts w:ascii="Nexa" w:hAnsi="Nexa"/>
          <w:sz w:val="22"/>
          <w:szCs w:val="22"/>
          <w:lang w:val="cy-GB"/>
        </w:rPr>
        <w:t>:</w:t>
      </w:r>
    </w:p>
    <w:p w14:paraId="59B0D002" w14:textId="77777777" w:rsidR="00347F42" w:rsidRPr="009F61AE" w:rsidRDefault="00347F42" w:rsidP="00347F42">
      <w:pPr>
        <w:pStyle w:val="MacroText"/>
        <w:rPr>
          <w:rFonts w:ascii="Nexa" w:hAnsi="Nexa"/>
          <w:sz w:val="22"/>
          <w:szCs w:val="22"/>
          <w:lang w:val="cy-GB"/>
        </w:rPr>
      </w:pPr>
    </w:p>
    <w:p w14:paraId="0A9FAB71" w14:textId="16E5C1DA" w:rsidR="00347F42" w:rsidRPr="009F61AE" w:rsidRDefault="00033885" w:rsidP="007522B4">
      <w:pPr>
        <w:pStyle w:val="MacroText"/>
        <w:numPr>
          <w:ilvl w:val="0"/>
          <w:numId w:val="14"/>
        </w:numPr>
        <w:rPr>
          <w:rFonts w:ascii="Nexa" w:hAnsi="Nexa"/>
          <w:sz w:val="22"/>
          <w:szCs w:val="22"/>
          <w:lang w:val="cy-GB"/>
        </w:rPr>
      </w:pPr>
      <w:r>
        <w:rPr>
          <w:rFonts w:ascii="Nexa" w:hAnsi="Nexa"/>
          <w:sz w:val="22"/>
          <w:szCs w:val="22"/>
          <w:lang w:val="cy-GB"/>
        </w:rPr>
        <w:t>Prynu offer</w:t>
      </w:r>
    </w:p>
    <w:p w14:paraId="623D39B2" w14:textId="608233B0" w:rsidR="00AE58D3" w:rsidRPr="009F61AE" w:rsidRDefault="00AE58D3" w:rsidP="007522B4">
      <w:pPr>
        <w:pStyle w:val="MacroText"/>
        <w:numPr>
          <w:ilvl w:val="0"/>
          <w:numId w:val="14"/>
        </w:numPr>
        <w:rPr>
          <w:rFonts w:ascii="Nexa" w:hAnsi="Nexa"/>
          <w:sz w:val="22"/>
          <w:szCs w:val="22"/>
          <w:lang w:val="cy-GB"/>
        </w:rPr>
      </w:pPr>
      <w:r w:rsidRPr="009F61AE">
        <w:rPr>
          <w:rFonts w:ascii="Nexa" w:hAnsi="Nexa"/>
          <w:sz w:val="22"/>
          <w:szCs w:val="22"/>
          <w:lang w:val="cy-GB"/>
        </w:rPr>
        <w:t>P</w:t>
      </w:r>
      <w:r w:rsidR="00033885">
        <w:rPr>
          <w:rFonts w:ascii="Nexa" w:hAnsi="Nexa"/>
          <w:sz w:val="22"/>
          <w:szCs w:val="22"/>
          <w:lang w:val="cy-GB"/>
        </w:rPr>
        <w:t xml:space="preserve">rynu </w:t>
      </w:r>
      <w:r w:rsidR="004E5500">
        <w:rPr>
          <w:rFonts w:ascii="Nexa" w:hAnsi="Nexa"/>
          <w:sz w:val="22"/>
          <w:szCs w:val="22"/>
          <w:lang w:val="cy-GB"/>
        </w:rPr>
        <w:t>meddalwedd a seilwaith digidol</w:t>
      </w:r>
    </w:p>
    <w:p w14:paraId="7E235525" w14:textId="0F240374" w:rsidR="002734DB" w:rsidRPr="009F61AE" w:rsidRDefault="00EA4EAF" w:rsidP="007522B4">
      <w:pPr>
        <w:pStyle w:val="MacroText"/>
        <w:numPr>
          <w:ilvl w:val="0"/>
          <w:numId w:val="14"/>
        </w:numPr>
        <w:rPr>
          <w:rFonts w:ascii="Nexa" w:hAnsi="Nexa"/>
          <w:sz w:val="22"/>
          <w:szCs w:val="22"/>
          <w:lang w:val="cy-GB"/>
        </w:rPr>
      </w:pPr>
      <w:r>
        <w:rPr>
          <w:rFonts w:ascii="Nexa" w:hAnsi="Nexa"/>
          <w:sz w:val="22"/>
          <w:szCs w:val="22"/>
          <w:lang w:val="cy-GB"/>
        </w:rPr>
        <w:t xml:space="preserve">Costau adeiladu </w:t>
      </w:r>
      <w:r w:rsidR="000C5582">
        <w:rPr>
          <w:rFonts w:ascii="Nexa" w:hAnsi="Nexa"/>
          <w:sz w:val="22"/>
          <w:szCs w:val="22"/>
          <w:lang w:val="cy-GB"/>
        </w:rPr>
        <w:t>arddangosfa</w:t>
      </w:r>
    </w:p>
    <w:p w14:paraId="094CA001" w14:textId="77777777" w:rsidR="002734DB" w:rsidRPr="009F61AE" w:rsidRDefault="002734DB" w:rsidP="002734DB">
      <w:pPr>
        <w:pStyle w:val="MacroText"/>
        <w:rPr>
          <w:rFonts w:ascii="Nexa" w:hAnsi="Nexa"/>
          <w:sz w:val="22"/>
          <w:szCs w:val="22"/>
          <w:lang w:val="cy-GB"/>
        </w:rPr>
      </w:pPr>
    </w:p>
    <w:p w14:paraId="4CD779C5" w14:textId="25CE22D4" w:rsidR="002734DB" w:rsidRPr="009F61AE" w:rsidRDefault="000C5582" w:rsidP="002734DB">
      <w:pPr>
        <w:pStyle w:val="MacroText"/>
        <w:rPr>
          <w:rFonts w:ascii="Nexa" w:hAnsi="Nexa"/>
          <w:sz w:val="22"/>
          <w:szCs w:val="22"/>
          <w:lang w:val="cy-GB"/>
        </w:rPr>
      </w:pPr>
      <w:r>
        <w:rPr>
          <w:rFonts w:ascii="Nexa" w:hAnsi="Nexa"/>
          <w:sz w:val="22"/>
          <w:szCs w:val="22"/>
          <w:lang w:val="cy-GB"/>
        </w:rPr>
        <w:t xml:space="preserve">Cewch gynnwys costau rheoli prosiect eich sefydliad fel </w:t>
      </w:r>
      <w:r w:rsidR="002734DB" w:rsidRPr="009F61AE">
        <w:rPr>
          <w:rFonts w:ascii="Nexa" w:hAnsi="Nexa"/>
          <w:sz w:val="22"/>
          <w:szCs w:val="22"/>
          <w:lang w:val="cy-GB"/>
        </w:rPr>
        <w:t>10%</w:t>
      </w:r>
      <w:r w:rsidR="009C06D4" w:rsidRPr="009F61AE">
        <w:rPr>
          <w:rFonts w:ascii="Nexa" w:hAnsi="Nexa"/>
          <w:sz w:val="22"/>
          <w:szCs w:val="22"/>
          <w:lang w:val="cy-GB"/>
        </w:rPr>
        <w:t xml:space="preserve"> </w:t>
      </w:r>
      <w:r>
        <w:rPr>
          <w:rFonts w:ascii="Nexa" w:hAnsi="Nexa"/>
          <w:sz w:val="22"/>
          <w:szCs w:val="22"/>
          <w:lang w:val="cy-GB"/>
        </w:rPr>
        <w:t>o’r cyfanswm</w:t>
      </w:r>
      <w:r w:rsidR="00105B40" w:rsidRPr="009F61AE">
        <w:rPr>
          <w:rFonts w:ascii="Nexa" w:hAnsi="Nexa"/>
          <w:sz w:val="22"/>
          <w:szCs w:val="22"/>
          <w:lang w:val="cy-GB"/>
        </w:rPr>
        <w:t>.</w:t>
      </w:r>
    </w:p>
    <w:p w14:paraId="4816B1BE" w14:textId="29AD9021" w:rsidR="00105B40" w:rsidRPr="009F61AE" w:rsidRDefault="00105B40" w:rsidP="002734DB">
      <w:pPr>
        <w:pStyle w:val="MacroText"/>
        <w:rPr>
          <w:rFonts w:ascii="Nexa" w:hAnsi="Nexa"/>
          <w:sz w:val="22"/>
          <w:szCs w:val="22"/>
          <w:lang w:val="cy-GB"/>
        </w:rPr>
      </w:pPr>
    </w:p>
    <w:p w14:paraId="7B5D57D7" w14:textId="1D143ADB" w:rsidR="00105B40" w:rsidRPr="009F61AE" w:rsidRDefault="000C5582" w:rsidP="00027670">
      <w:pPr>
        <w:pStyle w:val="MacroText"/>
        <w:rPr>
          <w:rFonts w:ascii="Nexa" w:hAnsi="Nexa"/>
          <w:sz w:val="22"/>
          <w:szCs w:val="22"/>
          <w:lang w:val="cy-GB"/>
        </w:rPr>
      </w:pPr>
      <w:r>
        <w:rPr>
          <w:rFonts w:ascii="Nexa" w:hAnsi="Nexa"/>
          <w:sz w:val="22"/>
          <w:szCs w:val="22"/>
          <w:lang w:val="cy-GB"/>
        </w:rPr>
        <w:t xml:space="preserve">Mae’n bwysig eich bod yn meddwl am </w:t>
      </w:r>
      <w:r w:rsidR="00027670">
        <w:rPr>
          <w:rFonts w:ascii="Nexa" w:hAnsi="Nexa"/>
          <w:sz w:val="22"/>
          <w:szCs w:val="22"/>
          <w:lang w:val="cy-GB"/>
        </w:rPr>
        <w:t>y costau o ymgysylltu a gwaith cyd-greu ystyrlon</w:t>
      </w:r>
      <w:r w:rsidR="00105B40" w:rsidRPr="009F61AE">
        <w:rPr>
          <w:rFonts w:ascii="Nexa" w:hAnsi="Nexa"/>
          <w:sz w:val="22"/>
          <w:szCs w:val="22"/>
          <w:lang w:val="cy-GB"/>
        </w:rPr>
        <w:t xml:space="preserve">. </w:t>
      </w:r>
      <w:r w:rsidR="00027670">
        <w:rPr>
          <w:rFonts w:ascii="Nexa" w:hAnsi="Nexa"/>
          <w:sz w:val="22"/>
          <w:szCs w:val="22"/>
          <w:lang w:val="cy-GB"/>
        </w:rPr>
        <w:t xml:space="preserve">Mae’n bwysig bod eich cyllideb yn cynnwys </w:t>
      </w:r>
      <w:r w:rsidR="00105B40" w:rsidRPr="009F61AE">
        <w:rPr>
          <w:rFonts w:ascii="Nexa" w:hAnsi="Nexa"/>
          <w:sz w:val="22"/>
          <w:szCs w:val="22"/>
          <w:lang w:val="cy-GB"/>
        </w:rPr>
        <w:t>cost</w:t>
      </w:r>
      <w:r w:rsidR="00027670">
        <w:rPr>
          <w:rFonts w:ascii="Nexa" w:hAnsi="Nexa"/>
          <w:sz w:val="22"/>
          <w:szCs w:val="22"/>
          <w:lang w:val="cy-GB"/>
        </w:rPr>
        <w:t>au i gefnogi hyn megis</w:t>
      </w:r>
      <w:r w:rsidR="00105B40" w:rsidRPr="009F61AE">
        <w:rPr>
          <w:rFonts w:ascii="Nexa" w:hAnsi="Nexa"/>
          <w:sz w:val="22"/>
          <w:szCs w:val="22"/>
          <w:lang w:val="cy-GB"/>
        </w:rPr>
        <w:t>:</w:t>
      </w:r>
    </w:p>
    <w:p w14:paraId="6012472B" w14:textId="77777777" w:rsidR="00105B40" w:rsidRPr="009F61AE" w:rsidRDefault="00105B40" w:rsidP="002734DB">
      <w:pPr>
        <w:pStyle w:val="MacroText"/>
        <w:rPr>
          <w:rFonts w:ascii="Nexa" w:hAnsi="Nexa"/>
          <w:sz w:val="22"/>
          <w:szCs w:val="22"/>
          <w:lang w:val="cy-GB"/>
        </w:rPr>
      </w:pPr>
    </w:p>
    <w:p w14:paraId="3897A60F" w14:textId="5EEE5E66" w:rsidR="00105B40" w:rsidRPr="009F61AE" w:rsidRDefault="000B5DE8" w:rsidP="00105B40">
      <w:pPr>
        <w:pStyle w:val="MacroText"/>
        <w:numPr>
          <w:ilvl w:val="0"/>
          <w:numId w:val="19"/>
        </w:numPr>
        <w:rPr>
          <w:rFonts w:ascii="Nexa" w:hAnsi="Nexa"/>
          <w:sz w:val="22"/>
          <w:szCs w:val="22"/>
          <w:lang w:val="cy-GB"/>
        </w:rPr>
      </w:pPr>
      <w:r>
        <w:rPr>
          <w:rFonts w:ascii="Nexa" w:hAnsi="Nexa"/>
          <w:sz w:val="22"/>
          <w:szCs w:val="22"/>
          <w:lang w:val="cy-GB"/>
        </w:rPr>
        <w:t>Am</w:t>
      </w:r>
      <w:r w:rsidR="00F42DE7">
        <w:rPr>
          <w:rFonts w:ascii="Nexa" w:hAnsi="Nexa"/>
          <w:sz w:val="22"/>
          <w:szCs w:val="22"/>
          <w:lang w:val="cy-GB"/>
        </w:rPr>
        <w:t>s</w:t>
      </w:r>
      <w:r>
        <w:rPr>
          <w:rFonts w:ascii="Nexa" w:hAnsi="Nexa"/>
          <w:sz w:val="22"/>
          <w:szCs w:val="22"/>
          <w:lang w:val="cy-GB"/>
        </w:rPr>
        <w:t xml:space="preserve">er staff partner cymunedol </w:t>
      </w:r>
    </w:p>
    <w:p w14:paraId="027F0E1F" w14:textId="161B6F50" w:rsidR="00105B40" w:rsidRPr="009F61AE" w:rsidRDefault="000B5DE8" w:rsidP="00105B40">
      <w:pPr>
        <w:pStyle w:val="MacroText"/>
        <w:numPr>
          <w:ilvl w:val="0"/>
          <w:numId w:val="19"/>
        </w:numPr>
        <w:rPr>
          <w:rFonts w:ascii="Nexa" w:hAnsi="Nexa"/>
          <w:sz w:val="22"/>
          <w:szCs w:val="22"/>
          <w:lang w:val="cy-GB"/>
        </w:rPr>
      </w:pPr>
      <w:r>
        <w:rPr>
          <w:rFonts w:ascii="Nexa" w:hAnsi="Nexa"/>
          <w:sz w:val="22"/>
          <w:szCs w:val="22"/>
          <w:lang w:val="cy-GB"/>
        </w:rPr>
        <w:t>Costau ymgysylltu fel trafnidiaeth</w:t>
      </w:r>
      <w:r w:rsidR="00105B40" w:rsidRPr="009F61AE">
        <w:rPr>
          <w:rFonts w:ascii="Nexa" w:hAnsi="Nexa"/>
          <w:sz w:val="22"/>
          <w:szCs w:val="22"/>
          <w:lang w:val="cy-GB"/>
        </w:rPr>
        <w:t xml:space="preserve">, </w:t>
      </w:r>
      <w:r>
        <w:rPr>
          <w:rFonts w:ascii="Nexa" w:hAnsi="Nexa"/>
          <w:sz w:val="22"/>
          <w:szCs w:val="22"/>
          <w:lang w:val="cy-GB"/>
        </w:rPr>
        <w:t xml:space="preserve">lluniaeth, cyfieithu a </w:t>
      </w:r>
      <w:r w:rsidR="00CA1033">
        <w:rPr>
          <w:rFonts w:ascii="Nexa" w:hAnsi="Nexa"/>
          <w:sz w:val="22"/>
          <w:szCs w:val="22"/>
          <w:lang w:val="cy-GB"/>
        </w:rPr>
        <w:t>chyfieithu ar y pryd</w:t>
      </w:r>
    </w:p>
    <w:p w14:paraId="745B9174" w14:textId="4991189D" w:rsidR="00105B40" w:rsidRPr="009F61AE" w:rsidRDefault="00CA1033" w:rsidP="00105B40">
      <w:pPr>
        <w:pStyle w:val="MacroText"/>
        <w:numPr>
          <w:ilvl w:val="0"/>
          <w:numId w:val="19"/>
        </w:numPr>
        <w:rPr>
          <w:rFonts w:ascii="Nexa" w:hAnsi="Nexa"/>
          <w:sz w:val="22"/>
          <w:szCs w:val="22"/>
          <w:lang w:val="cy-GB"/>
        </w:rPr>
      </w:pPr>
      <w:r>
        <w:rPr>
          <w:rFonts w:ascii="Nexa" w:hAnsi="Nexa"/>
          <w:sz w:val="22"/>
          <w:szCs w:val="22"/>
          <w:lang w:val="cy-GB"/>
        </w:rPr>
        <w:t xml:space="preserve">Hyfforddiant allanol </w:t>
      </w:r>
      <w:r w:rsidR="00C600E6">
        <w:rPr>
          <w:rFonts w:ascii="Nexa" w:hAnsi="Nexa"/>
          <w:sz w:val="22"/>
          <w:szCs w:val="22"/>
          <w:lang w:val="cy-GB"/>
        </w:rPr>
        <w:t>i’ch staff a gwirfoddolwyr i sicrhau eu bod wedi paratoi ar gyfer y gwaith hwn</w:t>
      </w:r>
    </w:p>
    <w:p w14:paraId="4A90F262" w14:textId="6306EE08" w:rsidR="00105B40" w:rsidRPr="009F61AE" w:rsidRDefault="00C600E6" w:rsidP="00105B40">
      <w:pPr>
        <w:pStyle w:val="MacroText"/>
        <w:numPr>
          <w:ilvl w:val="0"/>
          <w:numId w:val="19"/>
        </w:numPr>
        <w:rPr>
          <w:rFonts w:ascii="Nexa" w:hAnsi="Nexa"/>
          <w:sz w:val="22"/>
          <w:szCs w:val="22"/>
          <w:lang w:val="cy-GB"/>
        </w:rPr>
      </w:pPr>
      <w:r>
        <w:rPr>
          <w:rFonts w:ascii="Nexa" w:hAnsi="Nexa"/>
          <w:sz w:val="22"/>
          <w:szCs w:val="22"/>
          <w:lang w:val="cy-GB"/>
        </w:rPr>
        <w:t>Cydnabod a thalu am arbenigedd gan aelodau o’r gymuned</w:t>
      </w:r>
    </w:p>
    <w:p w14:paraId="3E460D56" w14:textId="207A7D5A" w:rsidR="00105B40" w:rsidRPr="009F61AE" w:rsidRDefault="00105B40" w:rsidP="002734DB">
      <w:pPr>
        <w:pStyle w:val="MacroText"/>
        <w:rPr>
          <w:rFonts w:ascii="Nexa" w:hAnsi="Nexa"/>
          <w:sz w:val="22"/>
          <w:szCs w:val="22"/>
          <w:lang w:val="cy-GB"/>
        </w:rPr>
      </w:pPr>
    </w:p>
    <w:p w14:paraId="456B3F5D" w14:textId="77777777" w:rsidR="008669F4" w:rsidRPr="009F61AE" w:rsidRDefault="008669F4" w:rsidP="008669F4">
      <w:pPr>
        <w:pStyle w:val="MacroText"/>
        <w:rPr>
          <w:rFonts w:ascii="Nexa" w:hAnsi="Nexa"/>
          <w:sz w:val="22"/>
          <w:szCs w:val="22"/>
          <w:lang w:val="cy-GB"/>
        </w:rPr>
      </w:pPr>
    </w:p>
    <w:p w14:paraId="7697EEF4" w14:textId="3DBF0636" w:rsidR="004F2EC8" w:rsidRPr="009F61AE" w:rsidRDefault="00C600E6" w:rsidP="007522B4">
      <w:pPr>
        <w:pStyle w:val="MacroText"/>
        <w:numPr>
          <w:ilvl w:val="0"/>
          <w:numId w:val="4"/>
        </w:numPr>
        <w:spacing w:line="276" w:lineRule="auto"/>
        <w:rPr>
          <w:rFonts w:ascii="Nexa XBold" w:hAnsi="Nexa XBold"/>
          <w:color w:val="007A8A"/>
          <w:sz w:val="28"/>
          <w:szCs w:val="28"/>
          <w:lang w:val="cy-GB"/>
        </w:rPr>
      </w:pPr>
      <w:r>
        <w:rPr>
          <w:rFonts w:ascii="Nexa XBold" w:hAnsi="Nexa XBold"/>
          <w:b/>
          <w:bCs/>
          <w:color w:val="007A8A"/>
          <w:sz w:val="28"/>
          <w:szCs w:val="28"/>
          <w:lang w:val="cy-GB"/>
        </w:rPr>
        <w:t>Amserlen y Prosiect</w:t>
      </w:r>
    </w:p>
    <w:p w14:paraId="50C6ED57" w14:textId="5EE9AA49" w:rsidR="004F2EC8" w:rsidRPr="00182C64" w:rsidRDefault="001B7481" w:rsidP="00182C64">
      <w:pPr>
        <w:pStyle w:val="MacroText"/>
        <w:rPr>
          <w:rFonts w:ascii="Nexa" w:hAnsi="Nexa"/>
          <w:sz w:val="22"/>
          <w:szCs w:val="22"/>
          <w:lang w:val="cy-GB"/>
        </w:rPr>
      </w:pPr>
      <w:bookmarkStart w:id="2" w:name="_Hlk130813389"/>
      <w:r>
        <w:rPr>
          <w:rFonts w:ascii="Nexa" w:hAnsi="Nexa"/>
          <w:sz w:val="22"/>
          <w:szCs w:val="22"/>
          <w:lang w:val="cy-GB"/>
        </w:rPr>
        <w:br/>
      </w:r>
      <w:r w:rsidR="00EF1FA5">
        <w:rPr>
          <w:rFonts w:ascii="Nexa" w:hAnsi="Nexa"/>
          <w:sz w:val="22"/>
          <w:szCs w:val="22"/>
          <w:lang w:val="cy-GB"/>
        </w:rPr>
        <w:t xml:space="preserve">Rhaid i chi allu cyflenwi eich prosiect a gwneud hawliad olaf eich grant erbyn Dydd Gwener </w:t>
      </w:r>
      <w:r w:rsidR="00D460DB">
        <w:rPr>
          <w:rFonts w:ascii="Nexa" w:hAnsi="Nexa"/>
          <w:sz w:val="22"/>
          <w:szCs w:val="22"/>
          <w:lang w:val="cy-GB"/>
        </w:rPr>
        <w:t xml:space="preserve">6 Rhagfyr 2024. </w:t>
      </w:r>
      <w:r w:rsidR="003E5881" w:rsidRPr="009F61AE">
        <w:rPr>
          <w:rFonts w:ascii="Nexa" w:hAnsi="Nexa"/>
          <w:sz w:val="22"/>
          <w:szCs w:val="22"/>
          <w:lang w:val="cy-GB"/>
        </w:rPr>
        <w:t xml:space="preserve"> </w:t>
      </w:r>
    </w:p>
    <w:bookmarkEnd w:id="2"/>
    <w:p w14:paraId="1572843D" w14:textId="003955DA" w:rsidR="00E83A1B" w:rsidRPr="009F61AE" w:rsidRDefault="00E83A1B" w:rsidP="00E83A1B">
      <w:pPr>
        <w:pStyle w:val="MacroText"/>
        <w:rPr>
          <w:rFonts w:ascii="Nexa" w:hAnsi="Nexa"/>
          <w:sz w:val="24"/>
          <w:szCs w:val="24"/>
          <w:lang w:val="cy-GB"/>
        </w:rPr>
      </w:pPr>
      <w:r w:rsidRPr="009F61AE">
        <w:rPr>
          <w:rFonts w:ascii="Cambria" w:hAnsi="Cambria" w:cs="Cambria"/>
          <w:sz w:val="24"/>
          <w:szCs w:val="24"/>
          <w:lang w:val="cy-GB"/>
        </w:rPr>
        <w:t> </w:t>
      </w:r>
    </w:p>
    <w:p w14:paraId="7FED01E4" w14:textId="5770028D" w:rsidR="00E83A1B" w:rsidRPr="009F61AE" w:rsidRDefault="0059378B" w:rsidP="007522B4">
      <w:pPr>
        <w:pStyle w:val="MacroText"/>
        <w:numPr>
          <w:ilvl w:val="0"/>
          <w:numId w:val="4"/>
        </w:numPr>
        <w:rPr>
          <w:rFonts w:ascii="Nexa XBold" w:hAnsi="Nexa XBold"/>
          <w:sz w:val="28"/>
          <w:szCs w:val="28"/>
          <w:lang w:val="cy-GB"/>
        </w:rPr>
      </w:pPr>
      <w:r>
        <w:rPr>
          <w:rFonts w:ascii="Nexa XBold" w:hAnsi="Nexa XBold"/>
          <w:b/>
          <w:bCs/>
          <w:color w:val="007A8A"/>
          <w:sz w:val="28"/>
          <w:szCs w:val="28"/>
          <w:lang w:val="cy-GB"/>
        </w:rPr>
        <w:t>Hyrwyddo eich grantiau</w:t>
      </w:r>
      <w:r w:rsidR="007A3EE2" w:rsidRPr="009F61AE">
        <w:rPr>
          <w:rFonts w:ascii="Nexa XBold" w:hAnsi="Nexa XBold"/>
          <w:b/>
          <w:bCs/>
          <w:color w:val="007A8A"/>
          <w:sz w:val="28"/>
          <w:szCs w:val="28"/>
          <w:lang w:val="cy-GB"/>
        </w:rPr>
        <w:t xml:space="preserve"> Re:Collections </w:t>
      </w:r>
    </w:p>
    <w:p w14:paraId="4D4F70ED" w14:textId="77777777" w:rsidR="00975A84" w:rsidRPr="009F61AE" w:rsidRDefault="00975A84" w:rsidP="00E57557">
      <w:pPr>
        <w:pStyle w:val="MacroText"/>
        <w:jc w:val="both"/>
        <w:rPr>
          <w:rFonts w:ascii="Nexa" w:hAnsi="Nexa"/>
          <w:sz w:val="22"/>
          <w:szCs w:val="22"/>
          <w:lang w:val="cy-GB"/>
        </w:rPr>
      </w:pPr>
    </w:p>
    <w:p w14:paraId="14719AED" w14:textId="07C314D4" w:rsidR="00E83A1B" w:rsidRPr="009F61AE" w:rsidRDefault="00B7301B" w:rsidP="00E57557">
      <w:pPr>
        <w:pStyle w:val="MacroText"/>
        <w:jc w:val="both"/>
        <w:rPr>
          <w:rFonts w:ascii="Cambria" w:hAnsi="Cambria" w:cs="Cambria"/>
          <w:sz w:val="16"/>
          <w:szCs w:val="16"/>
          <w:lang w:val="cy-GB"/>
        </w:rPr>
      </w:pPr>
      <w:r>
        <w:rPr>
          <w:rFonts w:ascii="Nexa" w:hAnsi="Nexa"/>
          <w:sz w:val="22"/>
          <w:szCs w:val="22"/>
          <w:lang w:val="cy-GB"/>
        </w:rPr>
        <w:t xml:space="preserve">Rhaid i bob deiliad grant </w:t>
      </w:r>
      <w:r w:rsidR="007E03C8">
        <w:rPr>
          <w:rFonts w:ascii="Nexa" w:hAnsi="Nexa"/>
          <w:sz w:val="22"/>
          <w:szCs w:val="22"/>
          <w:lang w:val="cy-GB"/>
        </w:rPr>
        <w:t xml:space="preserve">gydnabod cymorth </w:t>
      </w:r>
      <w:r w:rsidR="00E83A1B" w:rsidRPr="009F61AE">
        <w:rPr>
          <w:rFonts w:ascii="Nexa" w:hAnsi="Nexa"/>
          <w:sz w:val="22"/>
          <w:szCs w:val="22"/>
          <w:lang w:val="cy-GB"/>
        </w:rPr>
        <w:t>AIM a</w:t>
      </w:r>
      <w:r w:rsidR="007E03C8">
        <w:rPr>
          <w:rFonts w:ascii="Nexa" w:hAnsi="Nexa"/>
          <w:sz w:val="22"/>
          <w:szCs w:val="22"/>
          <w:lang w:val="cy-GB"/>
        </w:rPr>
        <w:t xml:space="preserve"> Llywodraeth Cymru</w:t>
      </w:r>
      <w:r w:rsidR="007A3EE2" w:rsidRPr="009F61AE">
        <w:rPr>
          <w:rFonts w:ascii="Nexa" w:hAnsi="Nexa"/>
          <w:sz w:val="22"/>
          <w:szCs w:val="22"/>
          <w:lang w:val="cy-GB"/>
        </w:rPr>
        <w:t xml:space="preserve">. </w:t>
      </w:r>
      <w:r w:rsidR="007E03C8">
        <w:rPr>
          <w:rFonts w:ascii="Nexa" w:hAnsi="Nexa"/>
          <w:sz w:val="22"/>
          <w:szCs w:val="22"/>
          <w:lang w:val="cy-GB"/>
        </w:rPr>
        <w:t xml:space="preserve">Bydd canllawiau cyflawn a’r logos cywir yn </w:t>
      </w:r>
      <w:r w:rsidR="00240E39">
        <w:rPr>
          <w:rFonts w:ascii="Nexa" w:hAnsi="Nexa"/>
          <w:sz w:val="22"/>
          <w:szCs w:val="22"/>
          <w:lang w:val="cy-GB"/>
        </w:rPr>
        <w:t>cael eu darparu i brosiectau llwyddiannus</w:t>
      </w:r>
      <w:r w:rsidR="00E83A1B" w:rsidRPr="009F61AE">
        <w:rPr>
          <w:rFonts w:ascii="Nexa" w:hAnsi="Nexa"/>
          <w:sz w:val="22"/>
          <w:szCs w:val="22"/>
          <w:lang w:val="cy-GB"/>
        </w:rPr>
        <w:t>.</w:t>
      </w:r>
      <w:r w:rsidR="00E83A1B" w:rsidRPr="009F61AE">
        <w:rPr>
          <w:rFonts w:ascii="Cambria" w:hAnsi="Cambria" w:cs="Cambria"/>
          <w:sz w:val="22"/>
          <w:szCs w:val="22"/>
          <w:lang w:val="cy-GB"/>
        </w:rPr>
        <w:t>  </w:t>
      </w:r>
    </w:p>
    <w:p w14:paraId="65512D9E" w14:textId="77777777" w:rsidR="00E83A1B" w:rsidRPr="009F61AE" w:rsidRDefault="00E83A1B" w:rsidP="00E83A1B">
      <w:pPr>
        <w:pStyle w:val="MacroText"/>
        <w:rPr>
          <w:rFonts w:ascii="Nexa" w:hAnsi="Nexa"/>
          <w:sz w:val="16"/>
          <w:szCs w:val="16"/>
          <w:lang w:val="cy-GB"/>
        </w:rPr>
      </w:pPr>
      <w:r w:rsidRPr="009F61AE">
        <w:rPr>
          <w:rFonts w:ascii="Cambria" w:hAnsi="Cambria" w:cs="Cambria"/>
          <w:sz w:val="24"/>
          <w:szCs w:val="24"/>
          <w:lang w:val="cy-GB"/>
        </w:rPr>
        <w:t> </w:t>
      </w:r>
    </w:p>
    <w:p w14:paraId="764FF716" w14:textId="77744367" w:rsidR="00E83A1B" w:rsidRPr="009F61AE" w:rsidRDefault="00832F83" w:rsidP="007522B4">
      <w:pPr>
        <w:pStyle w:val="MacroText"/>
        <w:numPr>
          <w:ilvl w:val="0"/>
          <w:numId w:val="4"/>
        </w:numPr>
        <w:spacing w:line="276" w:lineRule="auto"/>
        <w:rPr>
          <w:rFonts w:ascii="Nexa XBold" w:hAnsi="Nexa XBold"/>
          <w:color w:val="007A8A"/>
          <w:sz w:val="28"/>
          <w:szCs w:val="28"/>
          <w:lang w:val="cy-GB"/>
        </w:rPr>
      </w:pPr>
      <w:r>
        <w:rPr>
          <w:rFonts w:ascii="Nexa XBold" w:hAnsi="Nexa XBold"/>
          <w:b/>
          <w:bCs/>
          <w:color w:val="007A8A"/>
          <w:sz w:val="28"/>
          <w:szCs w:val="28"/>
          <w:lang w:val="cy-GB"/>
        </w:rPr>
        <w:t>Gwerthuso ac effeithiau</w:t>
      </w:r>
    </w:p>
    <w:p w14:paraId="7C1148B0" w14:textId="65E71A52" w:rsidR="00A23390" w:rsidRPr="009F61AE" w:rsidRDefault="0057128B" w:rsidP="00E83A1B">
      <w:pPr>
        <w:pStyle w:val="MacroText"/>
        <w:rPr>
          <w:rFonts w:ascii="Nexa" w:hAnsi="Nexa"/>
          <w:sz w:val="22"/>
          <w:szCs w:val="22"/>
          <w:lang w:val="cy-GB"/>
        </w:rPr>
      </w:pPr>
      <w:r>
        <w:rPr>
          <w:rFonts w:ascii="Nexa" w:hAnsi="Nexa"/>
          <w:sz w:val="22"/>
          <w:szCs w:val="22"/>
          <w:lang w:val="cy-GB"/>
        </w:rPr>
        <w:t xml:space="preserve">Byddwn yn gofyn wrthych am </w:t>
      </w:r>
      <w:r w:rsidR="004F43EB">
        <w:rPr>
          <w:rFonts w:ascii="Nexa" w:hAnsi="Nexa"/>
          <w:sz w:val="22"/>
          <w:szCs w:val="22"/>
          <w:lang w:val="cy-GB"/>
        </w:rPr>
        <w:t xml:space="preserve">gymryd rhan yng ngwerthusiad ein prosiect o ddechrau’r prosiect. Byddwch yn derbyn canllaw </w:t>
      </w:r>
      <w:r w:rsidR="00DB134A">
        <w:rPr>
          <w:rFonts w:ascii="Nexa" w:hAnsi="Nexa"/>
          <w:sz w:val="22"/>
          <w:szCs w:val="22"/>
          <w:lang w:val="cy-GB"/>
        </w:rPr>
        <w:t>a chymorth ar sut y bydd h</w:t>
      </w:r>
      <w:r w:rsidR="008012CB">
        <w:rPr>
          <w:rFonts w:ascii="Nexa" w:hAnsi="Nexa"/>
          <w:sz w:val="22"/>
          <w:szCs w:val="22"/>
          <w:lang w:val="cy-GB"/>
        </w:rPr>
        <w:t>y</w:t>
      </w:r>
      <w:r w:rsidR="00DB134A">
        <w:rPr>
          <w:rFonts w:ascii="Nexa" w:hAnsi="Nexa"/>
          <w:sz w:val="22"/>
          <w:szCs w:val="22"/>
          <w:lang w:val="cy-GB"/>
        </w:rPr>
        <w:t xml:space="preserve">n yn gweithio gan ein </w:t>
      </w:r>
      <w:r w:rsidR="00333D44">
        <w:rPr>
          <w:rFonts w:ascii="Nexa" w:hAnsi="Nexa"/>
          <w:sz w:val="22"/>
          <w:szCs w:val="22"/>
          <w:lang w:val="cy-GB"/>
        </w:rPr>
        <w:t>ymgynghorwyr gwerthuso allanol</w:t>
      </w:r>
      <w:r w:rsidR="00BC3400" w:rsidRPr="009F61AE">
        <w:rPr>
          <w:rFonts w:ascii="Nexa" w:hAnsi="Nexa"/>
          <w:sz w:val="22"/>
          <w:szCs w:val="22"/>
          <w:lang w:val="cy-GB"/>
        </w:rPr>
        <w:t xml:space="preserve">. </w:t>
      </w:r>
    </w:p>
    <w:p w14:paraId="7362C5A7" w14:textId="77777777" w:rsidR="00BC3400" w:rsidRPr="009F61AE" w:rsidRDefault="00BC3400" w:rsidP="00BC3400">
      <w:pPr>
        <w:pStyle w:val="MacroText"/>
        <w:jc w:val="both"/>
        <w:rPr>
          <w:rFonts w:ascii="Nexa" w:hAnsi="Nexa"/>
          <w:sz w:val="22"/>
          <w:szCs w:val="22"/>
          <w:lang w:val="cy-GB"/>
        </w:rPr>
      </w:pPr>
    </w:p>
    <w:p w14:paraId="2F4586B7" w14:textId="3A348A59" w:rsidR="00BC3400" w:rsidRPr="009F61AE" w:rsidRDefault="007C3E25" w:rsidP="00BC3400">
      <w:pPr>
        <w:pStyle w:val="MacroText"/>
        <w:jc w:val="both"/>
        <w:rPr>
          <w:rFonts w:asciiTheme="minorHAnsi" w:eastAsiaTheme="minorEastAsia" w:hAnsiTheme="minorHAnsi" w:cstheme="minorBidi"/>
          <w:sz w:val="22"/>
          <w:szCs w:val="22"/>
          <w:lang w:val="cy-GB"/>
        </w:rPr>
      </w:pPr>
      <w:r>
        <w:rPr>
          <w:rFonts w:ascii="Nexa" w:hAnsi="Nexa"/>
          <w:sz w:val="22"/>
          <w:szCs w:val="22"/>
          <w:lang w:val="cy-GB"/>
        </w:rPr>
        <w:t>Gallwn ariannu prosiectau a fydd yn gweithio tuag at yr effeithiau hir-dymor canlynol</w:t>
      </w:r>
      <w:r w:rsidR="00BC3400" w:rsidRPr="009F61AE">
        <w:rPr>
          <w:rFonts w:asciiTheme="minorHAnsi" w:eastAsiaTheme="minorEastAsia" w:hAnsiTheme="minorHAnsi" w:cstheme="minorBidi"/>
          <w:sz w:val="22"/>
          <w:szCs w:val="22"/>
          <w:lang w:val="cy-GB"/>
        </w:rPr>
        <w:t>:</w:t>
      </w:r>
    </w:p>
    <w:p w14:paraId="194DD574" w14:textId="56F69432" w:rsidR="00BC3400" w:rsidRPr="00D460DB" w:rsidRDefault="001A3EF1" w:rsidP="00D460DB">
      <w:pPr>
        <w:pStyle w:val="ListParagraph"/>
        <w:numPr>
          <w:ilvl w:val="0"/>
          <w:numId w:val="21"/>
        </w:numPr>
        <w:suppressAutoHyphens/>
        <w:autoSpaceDN w:val="0"/>
        <w:spacing w:after="160" w:line="276" w:lineRule="auto"/>
        <w:rPr>
          <w:rFonts w:asciiTheme="minorHAnsi" w:eastAsia="Calibri" w:hAnsiTheme="minorHAnsi" w:cstheme="minorHAnsi"/>
          <w:sz w:val="22"/>
          <w:szCs w:val="22"/>
          <w:lang w:val="cy-GB" w:eastAsia="en-US"/>
        </w:rPr>
      </w:pPr>
      <w:r w:rsidRPr="00D460DB">
        <w:rPr>
          <w:rFonts w:asciiTheme="minorHAnsi" w:eastAsia="Calibri" w:hAnsiTheme="minorHAnsi" w:cstheme="minorHAnsi"/>
          <w:sz w:val="22"/>
          <w:szCs w:val="22"/>
          <w:lang w:val="cy-GB" w:eastAsia="en-US"/>
        </w:rPr>
        <w:t>Mae casgliadau, gweithgareddau ac arddangosfeydd amgueddfa</w:t>
      </w:r>
      <w:r w:rsidR="00854A93" w:rsidRPr="00D460DB">
        <w:rPr>
          <w:rFonts w:asciiTheme="minorHAnsi" w:eastAsia="Calibri" w:hAnsiTheme="minorHAnsi" w:cstheme="minorHAnsi"/>
          <w:sz w:val="22"/>
          <w:szCs w:val="22"/>
          <w:lang w:val="cy-GB" w:eastAsia="en-US"/>
        </w:rPr>
        <w:t xml:space="preserve"> yn cyflwyno amrywiaeth fwy o safbwyntiau, hanesion a phrofiadau Mwyafrif Byd-eang</w:t>
      </w:r>
      <w:r w:rsidR="00BC3400" w:rsidRPr="00D460DB">
        <w:rPr>
          <w:rFonts w:asciiTheme="minorHAnsi" w:eastAsia="Calibri" w:hAnsiTheme="minorHAnsi" w:cstheme="minorHAnsi"/>
          <w:sz w:val="22"/>
          <w:szCs w:val="22"/>
          <w:lang w:val="cy-GB" w:eastAsia="en-US"/>
        </w:rPr>
        <w:t>.</w:t>
      </w:r>
    </w:p>
    <w:p w14:paraId="5A0274BE" w14:textId="1453BE0C" w:rsidR="00BC3400" w:rsidRPr="00D460DB" w:rsidRDefault="00854A93" w:rsidP="00D460DB">
      <w:pPr>
        <w:pStyle w:val="ListParagraph"/>
        <w:numPr>
          <w:ilvl w:val="0"/>
          <w:numId w:val="21"/>
        </w:numPr>
        <w:suppressAutoHyphens/>
        <w:autoSpaceDN w:val="0"/>
        <w:spacing w:after="160" w:line="276" w:lineRule="auto"/>
        <w:rPr>
          <w:rFonts w:asciiTheme="minorHAnsi" w:eastAsia="Calibri" w:hAnsiTheme="minorHAnsi" w:cstheme="minorHAnsi"/>
          <w:sz w:val="22"/>
          <w:szCs w:val="22"/>
          <w:lang w:val="cy-GB" w:eastAsia="en-US"/>
        </w:rPr>
      </w:pPr>
      <w:r w:rsidRPr="00D460DB">
        <w:rPr>
          <w:rFonts w:asciiTheme="minorHAnsi" w:eastAsia="Calibri" w:hAnsiTheme="minorHAnsi" w:cstheme="minorHAnsi"/>
          <w:sz w:val="22"/>
          <w:szCs w:val="22"/>
          <w:lang w:val="cy-GB" w:eastAsia="en-US"/>
        </w:rPr>
        <w:t xml:space="preserve">Mae’r </w:t>
      </w:r>
      <w:r w:rsidR="0089615F" w:rsidRPr="00D460DB">
        <w:rPr>
          <w:rFonts w:asciiTheme="minorHAnsi" w:eastAsia="Calibri" w:hAnsiTheme="minorHAnsi" w:cstheme="minorHAnsi"/>
          <w:sz w:val="22"/>
          <w:szCs w:val="22"/>
          <w:lang w:val="cy-GB" w:eastAsia="en-US"/>
        </w:rPr>
        <w:t xml:space="preserve">safbwyntiau a phrofiadau hyn </w:t>
      </w:r>
      <w:r w:rsidR="00827EB7" w:rsidRPr="00D460DB">
        <w:rPr>
          <w:rFonts w:asciiTheme="minorHAnsi" w:eastAsia="Calibri" w:hAnsiTheme="minorHAnsi" w:cstheme="minorHAnsi"/>
          <w:sz w:val="22"/>
          <w:szCs w:val="22"/>
          <w:lang w:val="cy-GB" w:eastAsia="en-US"/>
        </w:rPr>
        <w:t xml:space="preserve">wedi’u hymwreiddio mewn gweithgareddau, casgliadau a rhaglennu’r amgueddfa </w:t>
      </w:r>
      <w:r w:rsidR="001B79D8" w:rsidRPr="00D460DB">
        <w:rPr>
          <w:rFonts w:asciiTheme="minorHAnsi" w:eastAsia="Calibri" w:hAnsiTheme="minorHAnsi" w:cstheme="minorHAnsi"/>
          <w:sz w:val="22"/>
          <w:szCs w:val="22"/>
          <w:lang w:val="cy-GB" w:eastAsia="en-US"/>
        </w:rPr>
        <w:t>a gynigi</w:t>
      </w:r>
      <w:r w:rsidR="00955CD1" w:rsidRPr="00D460DB">
        <w:rPr>
          <w:rFonts w:asciiTheme="minorHAnsi" w:eastAsia="Calibri" w:hAnsiTheme="minorHAnsi" w:cstheme="minorHAnsi"/>
          <w:sz w:val="22"/>
          <w:szCs w:val="22"/>
          <w:lang w:val="cy-GB" w:eastAsia="en-US"/>
        </w:rPr>
        <w:t>r</w:t>
      </w:r>
      <w:r w:rsidR="001B79D8" w:rsidRPr="00D460DB">
        <w:rPr>
          <w:rFonts w:asciiTheme="minorHAnsi" w:eastAsia="Calibri" w:hAnsiTheme="minorHAnsi" w:cstheme="minorHAnsi"/>
          <w:sz w:val="22"/>
          <w:szCs w:val="22"/>
          <w:lang w:val="cy-GB" w:eastAsia="en-US"/>
        </w:rPr>
        <w:t xml:space="preserve"> i bawb, nid yn unig i gynulleidfaoedd lleiafrifol ar adegau penodol</w:t>
      </w:r>
      <w:r w:rsidR="00BC3400" w:rsidRPr="00D460DB">
        <w:rPr>
          <w:rFonts w:asciiTheme="minorHAnsi" w:eastAsia="Calibri" w:hAnsiTheme="minorHAnsi" w:cstheme="minorHAnsi"/>
          <w:sz w:val="22"/>
          <w:szCs w:val="22"/>
          <w:lang w:val="cy-GB" w:eastAsia="en-US"/>
        </w:rPr>
        <w:t>.</w:t>
      </w:r>
    </w:p>
    <w:p w14:paraId="2B45804E" w14:textId="748D36FE" w:rsidR="00BC3400" w:rsidRPr="00D460DB" w:rsidRDefault="00072850" w:rsidP="00D460DB">
      <w:pPr>
        <w:pStyle w:val="ListParagraph"/>
        <w:numPr>
          <w:ilvl w:val="0"/>
          <w:numId w:val="21"/>
        </w:numPr>
        <w:suppressAutoHyphens/>
        <w:autoSpaceDN w:val="0"/>
        <w:spacing w:after="160" w:line="276" w:lineRule="auto"/>
        <w:rPr>
          <w:rFonts w:asciiTheme="minorHAnsi" w:eastAsia="Calibri" w:hAnsiTheme="minorHAnsi" w:cstheme="minorHAnsi"/>
          <w:sz w:val="22"/>
          <w:szCs w:val="22"/>
          <w:lang w:val="cy-GB" w:eastAsia="en-US"/>
        </w:rPr>
      </w:pPr>
      <w:r w:rsidRPr="00D460DB">
        <w:rPr>
          <w:rFonts w:asciiTheme="minorHAnsi" w:eastAsia="Calibri" w:hAnsiTheme="minorHAnsi" w:cstheme="minorHAnsi"/>
          <w:sz w:val="22"/>
          <w:szCs w:val="22"/>
          <w:lang w:val="cy-GB" w:eastAsia="en-US"/>
        </w:rPr>
        <w:t>Trwy gyflenwi prosiectau, mae amgueddfeydd yn gwneud newidiadau cadarnhaol i’r ffyrdd y maent yn gweithio, nid yn unig yn nhermau ymgysylltiad</w:t>
      </w:r>
      <w:r w:rsidR="005F4266" w:rsidRPr="00D460DB">
        <w:rPr>
          <w:rFonts w:asciiTheme="minorHAnsi" w:eastAsia="Calibri" w:hAnsiTheme="minorHAnsi" w:cstheme="minorHAnsi"/>
          <w:sz w:val="22"/>
          <w:szCs w:val="22"/>
          <w:lang w:val="cy-GB" w:eastAsia="en-US"/>
        </w:rPr>
        <w:t xml:space="preserve"> a rhaglennu, ond hefyd yn eu seilwaith sefydliadol. Er enghraifft, wrth osod cyllidebau, recriwtio a </w:t>
      </w:r>
      <w:r w:rsidR="001A6B4D" w:rsidRPr="00D460DB">
        <w:rPr>
          <w:rFonts w:asciiTheme="minorHAnsi" w:eastAsia="Calibri" w:hAnsiTheme="minorHAnsi" w:cstheme="minorHAnsi"/>
          <w:sz w:val="22"/>
          <w:szCs w:val="22"/>
          <w:lang w:val="cy-GB" w:eastAsia="en-US"/>
        </w:rPr>
        <w:t xml:space="preserve">meithrin ac annog staff. </w:t>
      </w:r>
    </w:p>
    <w:p w14:paraId="2457FDAA" w14:textId="09DE27AD" w:rsidR="00BC3400" w:rsidRPr="00D460DB" w:rsidRDefault="00684E67" w:rsidP="00D460DB">
      <w:pPr>
        <w:pStyle w:val="ListParagraph"/>
        <w:numPr>
          <w:ilvl w:val="0"/>
          <w:numId w:val="21"/>
        </w:numPr>
        <w:suppressAutoHyphens/>
        <w:autoSpaceDN w:val="0"/>
        <w:spacing w:after="160" w:line="276" w:lineRule="auto"/>
        <w:rPr>
          <w:rFonts w:asciiTheme="minorHAnsi" w:eastAsia="Calibri" w:hAnsiTheme="minorHAnsi" w:cstheme="minorHAnsi"/>
          <w:sz w:val="22"/>
          <w:szCs w:val="22"/>
          <w:lang w:val="cy-GB" w:eastAsia="en-US"/>
        </w:rPr>
      </w:pPr>
      <w:r w:rsidRPr="00D460DB">
        <w:rPr>
          <w:rFonts w:asciiTheme="minorHAnsi" w:eastAsia="Calibri" w:hAnsiTheme="minorHAnsi" w:cstheme="minorHAnsi"/>
          <w:sz w:val="22"/>
          <w:szCs w:val="22"/>
          <w:lang w:val="cy-GB" w:eastAsia="en-US"/>
        </w:rPr>
        <w:t>Mae gan amgueddfeydd berthynasau cryfach, parhaol a moesegol gydag aelodau a grw</w:t>
      </w:r>
      <w:r w:rsidR="008A2272" w:rsidRPr="00D460DB">
        <w:rPr>
          <w:rFonts w:asciiTheme="minorHAnsi" w:eastAsia="Calibri" w:hAnsiTheme="minorHAnsi" w:cstheme="minorHAnsi"/>
          <w:sz w:val="22"/>
          <w:szCs w:val="22"/>
          <w:lang w:val="cy-GB" w:eastAsia="en-US"/>
        </w:rPr>
        <w:t>p</w:t>
      </w:r>
      <w:r w:rsidRPr="00D460DB">
        <w:rPr>
          <w:rFonts w:asciiTheme="minorHAnsi" w:eastAsia="Calibri" w:hAnsiTheme="minorHAnsi" w:cstheme="minorHAnsi"/>
          <w:sz w:val="22"/>
          <w:szCs w:val="22"/>
          <w:lang w:val="cy-GB" w:eastAsia="en-US"/>
        </w:rPr>
        <w:t xml:space="preserve">iau o’r gymuned Mwyafrif </w:t>
      </w:r>
      <w:r w:rsidR="008A2272" w:rsidRPr="00D460DB">
        <w:rPr>
          <w:rFonts w:asciiTheme="minorHAnsi" w:eastAsia="Calibri" w:hAnsiTheme="minorHAnsi" w:cstheme="minorHAnsi"/>
          <w:sz w:val="22"/>
          <w:szCs w:val="22"/>
          <w:lang w:val="cy-GB" w:eastAsia="en-US"/>
        </w:rPr>
        <w:t>Byd-eang</w:t>
      </w:r>
      <w:r w:rsidR="00BC3400" w:rsidRPr="00D460DB">
        <w:rPr>
          <w:rFonts w:asciiTheme="minorHAnsi" w:eastAsia="Calibri" w:hAnsiTheme="minorHAnsi" w:cstheme="minorHAnsi"/>
          <w:sz w:val="22"/>
          <w:szCs w:val="22"/>
          <w:lang w:val="cy-GB" w:eastAsia="en-US"/>
        </w:rPr>
        <w:t>.</w:t>
      </w:r>
    </w:p>
    <w:p w14:paraId="7DC6707B" w14:textId="2B62C205" w:rsidR="00BC3400" w:rsidRDefault="008B779B" w:rsidP="00D460DB">
      <w:pPr>
        <w:pStyle w:val="ListParagraph"/>
        <w:numPr>
          <w:ilvl w:val="0"/>
          <w:numId w:val="21"/>
        </w:numPr>
        <w:suppressAutoHyphens/>
        <w:autoSpaceDN w:val="0"/>
        <w:spacing w:after="160" w:line="276" w:lineRule="auto"/>
        <w:rPr>
          <w:rFonts w:asciiTheme="minorHAnsi" w:eastAsia="Calibri" w:hAnsiTheme="minorHAnsi" w:cstheme="minorHAnsi"/>
          <w:sz w:val="22"/>
          <w:szCs w:val="22"/>
          <w:lang w:val="cy-GB" w:eastAsia="en-US"/>
        </w:rPr>
      </w:pPr>
      <w:r w:rsidRPr="00D460DB">
        <w:rPr>
          <w:rFonts w:asciiTheme="minorHAnsi" w:eastAsia="Calibri" w:hAnsiTheme="minorHAnsi" w:cstheme="minorHAnsi"/>
          <w:sz w:val="22"/>
          <w:szCs w:val="22"/>
          <w:lang w:val="cy-GB" w:eastAsia="en-US"/>
        </w:rPr>
        <w:t xml:space="preserve">Mae staff, gwirfoddolwyr </w:t>
      </w:r>
      <w:r w:rsidR="00C06F3C" w:rsidRPr="00D460DB">
        <w:rPr>
          <w:rFonts w:asciiTheme="minorHAnsi" w:eastAsia="Calibri" w:hAnsiTheme="minorHAnsi" w:cstheme="minorHAnsi"/>
          <w:sz w:val="22"/>
          <w:szCs w:val="22"/>
          <w:lang w:val="cy-GB" w:eastAsia="en-US"/>
        </w:rPr>
        <w:t xml:space="preserve">a byrddau amgueddfa yn </w:t>
      </w:r>
      <w:r w:rsidR="00C612E6" w:rsidRPr="00D460DB">
        <w:rPr>
          <w:rFonts w:asciiTheme="minorHAnsi" w:eastAsia="Calibri" w:hAnsiTheme="minorHAnsi" w:cstheme="minorHAnsi"/>
          <w:sz w:val="22"/>
          <w:szCs w:val="22"/>
          <w:lang w:val="cy-GB" w:eastAsia="en-US"/>
        </w:rPr>
        <w:t>deall hiliaeth a gwrth</w:t>
      </w:r>
      <w:r w:rsidR="00DB52F9" w:rsidRPr="00D460DB">
        <w:rPr>
          <w:rFonts w:asciiTheme="minorHAnsi" w:eastAsia="Calibri" w:hAnsiTheme="minorHAnsi" w:cstheme="minorHAnsi"/>
          <w:sz w:val="22"/>
          <w:szCs w:val="22"/>
          <w:lang w:val="cy-GB" w:eastAsia="en-US"/>
        </w:rPr>
        <w:t>-</w:t>
      </w:r>
      <w:r w:rsidR="00C612E6" w:rsidRPr="00D460DB">
        <w:rPr>
          <w:rFonts w:asciiTheme="minorHAnsi" w:eastAsia="Calibri" w:hAnsiTheme="minorHAnsi" w:cstheme="minorHAnsi"/>
          <w:sz w:val="22"/>
          <w:szCs w:val="22"/>
          <w:lang w:val="cy-GB" w:eastAsia="en-US"/>
        </w:rPr>
        <w:t>hiliaeth</w:t>
      </w:r>
      <w:r w:rsidR="00DB52F9" w:rsidRPr="00D460DB">
        <w:rPr>
          <w:rFonts w:asciiTheme="minorHAnsi" w:eastAsia="Calibri" w:hAnsiTheme="minorHAnsi" w:cstheme="minorHAnsi"/>
          <w:sz w:val="22"/>
          <w:szCs w:val="22"/>
          <w:lang w:val="cy-GB" w:eastAsia="en-US"/>
        </w:rPr>
        <w:t xml:space="preserve"> yn well ac yn gallu nodi </w:t>
      </w:r>
      <w:r w:rsidR="00AB311A" w:rsidRPr="00D460DB">
        <w:rPr>
          <w:rFonts w:asciiTheme="minorHAnsi" w:eastAsia="Calibri" w:hAnsiTheme="minorHAnsi" w:cstheme="minorHAnsi"/>
          <w:sz w:val="22"/>
          <w:szCs w:val="22"/>
          <w:lang w:val="cy-GB" w:eastAsia="en-US"/>
        </w:rPr>
        <w:t xml:space="preserve">yn hyderus a gwneud newidiadau i’w bywyd bob-dydd personol yn ogystal </w:t>
      </w:r>
      <w:r w:rsidR="00C27FF0" w:rsidRPr="00D460DB">
        <w:rPr>
          <w:rFonts w:asciiTheme="minorHAnsi" w:eastAsia="Calibri" w:hAnsiTheme="minorHAnsi" w:cstheme="minorHAnsi"/>
          <w:sz w:val="22"/>
          <w:szCs w:val="22"/>
          <w:lang w:val="cy-GB" w:eastAsia="en-US"/>
        </w:rPr>
        <w:t xml:space="preserve">ag arferion sefydliadol. </w:t>
      </w:r>
    </w:p>
    <w:p w14:paraId="5D750936" w14:textId="77777777" w:rsidR="00D460DB" w:rsidRDefault="00D460DB" w:rsidP="00D460DB">
      <w:pPr>
        <w:pStyle w:val="MacroText"/>
        <w:ind w:left="360"/>
        <w:rPr>
          <w:rFonts w:ascii="Nexa" w:hAnsi="Nexa"/>
          <w:sz w:val="22"/>
          <w:szCs w:val="22"/>
          <w:lang w:val="cy-GB"/>
        </w:rPr>
      </w:pPr>
    </w:p>
    <w:p w14:paraId="0FE36477" w14:textId="2043A09A" w:rsidR="00D460DB" w:rsidRPr="00176080" w:rsidRDefault="00D460DB" w:rsidP="00D460DB">
      <w:pPr>
        <w:pStyle w:val="MacroText"/>
        <w:ind w:left="360"/>
        <w:rPr>
          <w:rFonts w:ascii="Nexa" w:hAnsi="Nexa"/>
          <w:sz w:val="22"/>
          <w:szCs w:val="22"/>
          <w:lang w:val="cy-GB"/>
        </w:rPr>
      </w:pPr>
      <w:r>
        <w:rPr>
          <w:rFonts w:ascii="Nexa" w:hAnsi="Nexa"/>
          <w:sz w:val="22"/>
          <w:szCs w:val="22"/>
          <w:lang w:val="cy-GB"/>
        </w:rPr>
        <w:t>Byddwn yn arbennig yn hoffi cefnogi prosiectau sydd yn gweithio tuag at greu newid sefydliadol a chefnogi effeithiau 3-5</w:t>
      </w:r>
      <w:r w:rsidRPr="00176080">
        <w:rPr>
          <w:rFonts w:ascii="Nexa" w:hAnsi="Nexa"/>
          <w:sz w:val="22"/>
          <w:szCs w:val="22"/>
          <w:lang w:val="cy-GB"/>
        </w:rPr>
        <w:t>.</w:t>
      </w:r>
    </w:p>
    <w:p w14:paraId="27CFF897" w14:textId="77777777" w:rsidR="00D460DB" w:rsidRPr="00D460DB" w:rsidRDefault="00D460DB" w:rsidP="00D460DB">
      <w:pPr>
        <w:suppressAutoHyphens/>
        <w:autoSpaceDN w:val="0"/>
        <w:spacing w:after="160" w:line="276" w:lineRule="auto"/>
        <w:ind w:left="360"/>
        <w:rPr>
          <w:rFonts w:asciiTheme="minorHAnsi" w:eastAsia="Calibri" w:hAnsiTheme="minorHAnsi" w:cstheme="minorHAnsi"/>
          <w:sz w:val="22"/>
          <w:szCs w:val="22"/>
          <w:lang w:val="cy-GB" w:eastAsia="en-US"/>
        </w:rPr>
      </w:pPr>
    </w:p>
    <w:p w14:paraId="1E0D21C6" w14:textId="77777777" w:rsidR="00880824" w:rsidRPr="009F61AE" w:rsidRDefault="00880824" w:rsidP="00E83A1B">
      <w:pPr>
        <w:pStyle w:val="MacroText"/>
        <w:rPr>
          <w:rFonts w:ascii="Nexa" w:hAnsi="Nexa"/>
          <w:color w:val="FF0000"/>
          <w:sz w:val="16"/>
          <w:szCs w:val="16"/>
          <w:lang w:val="cy-GB"/>
        </w:rPr>
      </w:pPr>
    </w:p>
    <w:p w14:paraId="33954683" w14:textId="0D6E67C9" w:rsidR="00E83A1B" w:rsidRDefault="003B6395" w:rsidP="007522B4">
      <w:pPr>
        <w:pStyle w:val="MacroText"/>
        <w:numPr>
          <w:ilvl w:val="0"/>
          <w:numId w:val="4"/>
        </w:numPr>
        <w:tabs>
          <w:tab w:val="clear" w:pos="480"/>
          <w:tab w:val="left" w:pos="567"/>
        </w:tabs>
        <w:spacing w:line="276" w:lineRule="auto"/>
        <w:jc w:val="both"/>
        <w:rPr>
          <w:rFonts w:ascii="Nexa XBold" w:hAnsi="Nexa XBold" w:cs="Cambria"/>
          <w:color w:val="007A8A"/>
          <w:sz w:val="28"/>
          <w:szCs w:val="28"/>
          <w:lang w:val="cy-GB"/>
        </w:rPr>
      </w:pPr>
      <w:r w:rsidRPr="009F61AE">
        <w:rPr>
          <w:rFonts w:ascii="Nexa XBold" w:hAnsi="Nexa XBold" w:cs="Cambria"/>
          <w:color w:val="007A8A"/>
          <w:sz w:val="28"/>
          <w:szCs w:val="28"/>
          <w:lang w:val="cy-GB"/>
        </w:rPr>
        <w:t xml:space="preserve"> </w:t>
      </w:r>
      <w:r w:rsidRPr="009F61AE">
        <w:rPr>
          <w:rFonts w:ascii="Nexa XBold" w:hAnsi="Nexa XBold" w:cs="Cambria"/>
          <w:color w:val="007A8A"/>
          <w:sz w:val="28"/>
          <w:szCs w:val="28"/>
          <w:lang w:val="cy-GB"/>
        </w:rPr>
        <w:tab/>
      </w:r>
      <w:r w:rsidR="00601E38">
        <w:rPr>
          <w:rFonts w:ascii="Nexa XBold" w:hAnsi="Nexa XBold" w:cs="Cambria"/>
          <w:color w:val="007A8A"/>
          <w:sz w:val="28"/>
          <w:szCs w:val="28"/>
          <w:lang w:val="cy-GB"/>
        </w:rPr>
        <w:t>Amserlen ymgeisio</w:t>
      </w:r>
    </w:p>
    <w:p w14:paraId="7696ED74" w14:textId="27BC3B7B" w:rsidR="007D0B04" w:rsidRPr="009F61AE" w:rsidRDefault="007D0B04" w:rsidP="007D0B04">
      <w:pPr>
        <w:pStyle w:val="MacroText"/>
        <w:numPr>
          <w:ilvl w:val="0"/>
          <w:numId w:val="20"/>
        </w:numPr>
        <w:rPr>
          <w:rFonts w:ascii="Nexa" w:hAnsi="Nexa"/>
          <w:sz w:val="22"/>
          <w:szCs w:val="22"/>
          <w:lang w:val="cy-GB"/>
        </w:rPr>
      </w:pPr>
      <w:r>
        <w:rPr>
          <w:rFonts w:ascii="Nexa" w:hAnsi="Nexa"/>
          <w:sz w:val="22"/>
          <w:szCs w:val="22"/>
          <w:lang w:val="cy-GB"/>
        </w:rPr>
        <w:t>Cynllun grant yn agor</w:t>
      </w:r>
      <w:r w:rsidRPr="009F61AE">
        <w:rPr>
          <w:rFonts w:ascii="Nexa" w:hAnsi="Nexa"/>
          <w:sz w:val="22"/>
          <w:szCs w:val="22"/>
          <w:lang w:val="cy-GB"/>
        </w:rPr>
        <w:t xml:space="preserve"> – </w:t>
      </w:r>
      <w:r w:rsidR="00D460DB">
        <w:rPr>
          <w:rFonts w:ascii="Nexa" w:hAnsi="Nexa"/>
          <w:sz w:val="22"/>
          <w:szCs w:val="22"/>
          <w:lang w:val="cy-GB"/>
        </w:rPr>
        <w:t>Ionawr 2024</w:t>
      </w:r>
    </w:p>
    <w:p w14:paraId="172079EC" w14:textId="7A1C5B4B" w:rsidR="007D0B04" w:rsidRPr="009F61AE" w:rsidRDefault="007D0B04" w:rsidP="007D0B04">
      <w:pPr>
        <w:pStyle w:val="MacroText"/>
        <w:numPr>
          <w:ilvl w:val="0"/>
          <w:numId w:val="20"/>
        </w:numPr>
        <w:rPr>
          <w:rFonts w:ascii="Nexa" w:hAnsi="Nexa"/>
          <w:sz w:val="22"/>
          <w:szCs w:val="22"/>
          <w:lang w:val="cy-GB"/>
        </w:rPr>
      </w:pPr>
      <w:r>
        <w:rPr>
          <w:rFonts w:ascii="Nexa" w:hAnsi="Nexa"/>
          <w:sz w:val="22"/>
          <w:szCs w:val="22"/>
          <w:lang w:val="cy-GB"/>
        </w:rPr>
        <w:t xml:space="preserve">Dyddiad cau ar gyfer ceisiadau </w:t>
      </w:r>
      <w:r w:rsidRPr="009F61AE">
        <w:rPr>
          <w:rFonts w:ascii="Nexa" w:hAnsi="Nexa"/>
          <w:sz w:val="22"/>
          <w:szCs w:val="22"/>
          <w:lang w:val="cy-GB"/>
        </w:rPr>
        <w:t>– 31</w:t>
      </w:r>
      <w:r w:rsidRPr="009F61AE">
        <w:rPr>
          <w:rFonts w:ascii="Cambria" w:hAnsi="Cambria" w:cs="Cambria"/>
          <w:sz w:val="22"/>
          <w:szCs w:val="22"/>
          <w:lang w:val="cy-GB"/>
        </w:rPr>
        <w:t> </w:t>
      </w:r>
      <w:r w:rsidR="00D460DB">
        <w:rPr>
          <w:rFonts w:ascii="Nexa" w:hAnsi="Nexa"/>
          <w:sz w:val="22"/>
          <w:szCs w:val="22"/>
          <w:lang w:val="cy-GB"/>
        </w:rPr>
        <w:t>Mawrth 2024</w:t>
      </w:r>
    </w:p>
    <w:p w14:paraId="53F21319" w14:textId="513293C0" w:rsidR="007D0B04" w:rsidRPr="009F61AE" w:rsidRDefault="007D0B04" w:rsidP="007D0B04">
      <w:pPr>
        <w:pStyle w:val="MacroText"/>
        <w:numPr>
          <w:ilvl w:val="0"/>
          <w:numId w:val="20"/>
        </w:numPr>
        <w:rPr>
          <w:rFonts w:ascii="Nexa" w:hAnsi="Nexa"/>
          <w:sz w:val="22"/>
          <w:szCs w:val="22"/>
          <w:lang w:val="cy-GB"/>
        </w:rPr>
      </w:pPr>
      <w:r>
        <w:rPr>
          <w:rFonts w:ascii="Nexa" w:hAnsi="Nexa"/>
          <w:sz w:val="22"/>
          <w:szCs w:val="22"/>
          <w:lang w:val="cy-GB"/>
        </w:rPr>
        <w:t xml:space="preserve">Panel grantiau yn cyfarfod a grantiau’n cael eu dyfarnu </w:t>
      </w:r>
      <w:r w:rsidRPr="009F61AE">
        <w:rPr>
          <w:rFonts w:ascii="Nexa" w:hAnsi="Nexa"/>
          <w:sz w:val="22"/>
          <w:szCs w:val="22"/>
          <w:lang w:val="cy-GB"/>
        </w:rPr>
        <w:t xml:space="preserve">– </w:t>
      </w:r>
      <w:r w:rsidR="00D460DB">
        <w:rPr>
          <w:rFonts w:ascii="Nexa" w:hAnsi="Nexa"/>
          <w:sz w:val="22"/>
          <w:szCs w:val="22"/>
          <w:lang w:val="cy-GB"/>
        </w:rPr>
        <w:t>Ebrill 2024</w:t>
      </w:r>
    </w:p>
    <w:p w14:paraId="08D3810C" w14:textId="26E64F33" w:rsidR="007D0B04" w:rsidRPr="009F61AE" w:rsidRDefault="007D0B04" w:rsidP="007D0B04">
      <w:pPr>
        <w:pStyle w:val="MacroText"/>
        <w:numPr>
          <w:ilvl w:val="0"/>
          <w:numId w:val="20"/>
        </w:numPr>
        <w:rPr>
          <w:rFonts w:ascii="Nexa" w:hAnsi="Nexa"/>
          <w:sz w:val="22"/>
          <w:szCs w:val="22"/>
          <w:lang w:val="cy-GB"/>
        </w:rPr>
      </w:pPr>
      <w:r>
        <w:rPr>
          <w:rFonts w:ascii="Nexa" w:hAnsi="Nexa"/>
          <w:sz w:val="22"/>
          <w:szCs w:val="22"/>
          <w:lang w:val="cy-GB"/>
        </w:rPr>
        <w:t>Hysbysu prosiectau llwyddiannus a llythyron cynnig ffurfiol</w:t>
      </w:r>
      <w:r w:rsidRPr="009F61AE">
        <w:rPr>
          <w:rFonts w:ascii="Nexa" w:hAnsi="Nexa"/>
          <w:sz w:val="22"/>
          <w:szCs w:val="22"/>
          <w:lang w:val="cy-GB"/>
        </w:rPr>
        <w:t xml:space="preserve"> – </w:t>
      </w:r>
      <w:r w:rsidR="00D460DB">
        <w:rPr>
          <w:rFonts w:ascii="Nexa" w:hAnsi="Nexa"/>
          <w:sz w:val="22"/>
          <w:szCs w:val="22"/>
          <w:lang w:val="cy-GB"/>
        </w:rPr>
        <w:t>Ebrill 2024</w:t>
      </w:r>
    </w:p>
    <w:p w14:paraId="350A7078" w14:textId="5E5616F9" w:rsidR="007D0B04" w:rsidRPr="009F61AE" w:rsidRDefault="007D0B04" w:rsidP="007D0B04">
      <w:pPr>
        <w:pStyle w:val="MacroText"/>
        <w:numPr>
          <w:ilvl w:val="0"/>
          <w:numId w:val="20"/>
        </w:numPr>
        <w:rPr>
          <w:rFonts w:ascii="Nexa" w:hAnsi="Nexa"/>
          <w:sz w:val="22"/>
          <w:szCs w:val="22"/>
          <w:lang w:val="cy-GB"/>
        </w:rPr>
      </w:pPr>
      <w:r>
        <w:rPr>
          <w:rFonts w:ascii="Nexa" w:hAnsi="Nexa"/>
          <w:sz w:val="22"/>
          <w:szCs w:val="22"/>
          <w:lang w:val="cy-GB"/>
        </w:rPr>
        <w:lastRenderedPageBreak/>
        <w:t>Prosiectau i’w cwblhau a’r hawliad olaf i’w gyflwyno erbyn</w:t>
      </w:r>
      <w:r w:rsidRPr="009F61AE">
        <w:rPr>
          <w:rFonts w:ascii="Nexa" w:hAnsi="Nexa"/>
          <w:sz w:val="22"/>
          <w:szCs w:val="22"/>
          <w:lang w:val="cy-GB"/>
        </w:rPr>
        <w:t xml:space="preserve"> </w:t>
      </w:r>
      <w:r w:rsidR="00D460DB">
        <w:rPr>
          <w:rFonts w:ascii="Nexa" w:hAnsi="Nexa"/>
          <w:sz w:val="22"/>
          <w:szCs w:val="22"/>
          <w:lang w:val="cy-GB"/>
        </w:rPr>
        <w:t xml:space="preserve">6 Rhagfyr 2024. </w:t>
      </w:r>
    </w:p>
    <w:p w14:paraId="47A2BE45" w14:textId="77777777" w:rsidR="007D0B04" w:rsidRDefault="007D0B04" w:rsidP="007D0B04">
      <w:pPr>
        <w:pStyle w:val="MacroText"/>
        <w:tabs>
          <w:tab w:val="clear" w:pos="480"/>
          <w:tab w:val="left" w:pos="567"/>
        </w:tabs>
        <w:spacing w:line="276" w:lineRule="auto"/>
        <w:ind w:left="360"/>
        <w:jc w:val="both"/>
        <w:rPr>
          <w:rFonts w:ascii="Nexa XBold" w:hAnsi="Nexa XBold" w:cs="Cambria"/>
          <w:color w:val="007A8A"/>
          <w:sz w:val="28"/>
          <w:szCs w:val="28"/>
          <w:lang w:val="cy-GB"/>
        </w:rPr>
      </w:pPr>
    </w:p>
    <w:p w14:paraId="3786F9C4" w14:textId="20A9E496" w:rsidR="008503C1" w:rsidRDefault="003E1BBC" w:rsidP="003E1BBC">
      <w:pPr>
        <w:pStyle w:val="MacroText"/>
        <w:numPr>
          <w:ilvl w:val="0"/>
          <w:numId w:val="4"/>
        </w:numPr>
        <w:tabs>
          <w:tab w:val="clear" w:pos="480"/>
          <w:tab w:val="left" w:pos="567"/>
        </w:tabs>
        <w:spacing w:line="276" w:lineRule="auto"/>
        <w:jc w:val="both"/>
        <w:rPr>
          <w:rFonts w:ascii="Nexa XBold" w:hAnsi="Nexa XBold" w:cs="Cambria"/>
          <w:color w:val="007A8A"/>
          <w:sz w:val="28"/>
          <w:szCs w:val="28"/>
          <w:lang w:val="cy-GB"/>
        </w:rPr>
      </w:pPr>
      <w:r>
        <w:rPr>
          <w:rFonts w:ascii="Nexa XBold" w:hAnsi="Nexa XBold" w:cs="Cambria"/>
          <w:color w:val="007A8A"/>
          <w:sz w:val="28"/>
          <w:szCs w:val="28"/>
          <w:lang w:val="cy-GB"/>
        </w:rPr>
        <w:t xml:space="preserve">    </w:t>
      </w:r>
      <w:r w:rsidR="00C56C04" w:rsidRPr="007D0B04">
        <w:rPr>
          <w:rFonts w:ascii="Nexa XBold" w:hAnsi="Nexa XBold" w:cs="Cambria"/>
          <w:color w:val="007A8A"/>
          <w:sz w:val="28"/>
          <w:szCs w:val="28"/>
          <w:lang w:val="cy-GB"/>
        </w:rPr>
        <w:t>Sut ydym yn asesu’ch cais</w:t>
      </w:r>
    </w:p>
    <w:p w14:paraId="0C80BE2B" w14:textId="77777777" w:rsidR="0057719C" w:rsidRPr="009F61AE" w:rsidRDefault="0057719C" w:rsidP="0057719C">
      <w:pPr>
        <w:pStyle w:val="MacroText"/>
        <w:rPr>
          <w:rFonts w:ascii="Cambria" w:hAnsi="Cambria" w:cs="Cambria"/>
          <w:sz w:val="22"/>
          <w:szCs w:val="22"/>
          <w:lang w:val="cy-GB"/>
        </w:rPr>
      </w:pPr>
      <w:r>
        <w:rPr>
          <w:rFonts w:ascii="Nexa" w:hAnsi="Nexa"/>
          <w:sz w:val="22"/>
          <w:szCs w:val="22"/>
          <w:lang w:val="cy-GB"/>
        </w:rPr>
        <w:t xml:space="preserve">Bydd ceisiadau ar gyfer grantiau </w:t>
      </w:r>
      <w:r w:rsidRPr="009F61AE">
        <w:rPr>
          <w:rFonts w:ascii="Nexa" w:hAnsi="Nexa"/>
          <w:sz w:val="22"/>
          <w:szCs w:val="22"/>
          <w:lang w:val="cy-GB"/>
        </w:rPr>
        <w:t>Re:Collections</w:t>
      </w:r>
      <w:r>
        <w:rPr>
          <w:rFonts w:ascii="Nexa" w:hAnsi="Nexa"/>
          <w:sz w:val="22"/>
          <w:szCs w:val="22"/>
          <w:lang w:val="cy-GB"/>
        </w:rPr>
        <w:t xml:space="preserve"> yn cael eu hasesu yn erbyn y meini prawf canlynol</w:t>
      </w:r>
      <w:r w:rsidRPr="009F61AE">
        <w:rPr>
          <w:rFonts w:ascii="Nexa" w:hAnsi="Nexa"/>
          <w:sz w:val="22"/>
          <w:szCs w:val="22"/>
          <w:lang w:val="cy-GB"/>
        </w:rPr>
        <w:t>:</w:t>
      </w:r>
      <w:r w:rsidRPr="009F61AE">
        <w:rPr>
          <w:rFonts w:ascii="Cambria" w:hAnsi="Cambria" w:cs="Cambria"/>
          <w:sz w:val="22"/>
          <w:szCs w:val="22"/>
          <w:lang w:val="cy-GB"/>
        </w:rPr>
        <w:t> </w:t>
      </w:r>
    </w:p>
    <w:p w14:paraId="420C2182" w14:textId="77777777" w:rsidR="0057719C" w:rsidRPr="009F61AE" w:rsidRDefault="0057719C" w:rsidP="0057719C">
      <w:pPr>
        <w:pStyle w:val="ListParagraph"/>
        <w:numPr>
          <w:ilvl w:val="0"/>
          <w:numId w:val="7"/>
        </w:numPr>
        <w:rPr>
          <w:rFonts w:ascii="Nexa" w:hAnsi="Nexa"/>
          <w:sz w:val="22"/>
          <w:szCs w:val="22"/>
          <w:lang w:val="cy-GB"/>
        </w:rPr>
      </w:pPr>
      <w:r>
        <w:rPr>
          <w:rStyle w:val="eop"/>
          <w:rFonts w:ascii="Nexa" w:hAnsi="Nexa"/>
          <w:sz w:val="22"/>
          <w:szCs w:val="22"/>
          <w:shd w:val="clear" w:color="auto" w:fill="FFFFFF"/>
          <w:lang w:val="cy-GB"/>
        </w:rPr>
        <w:t>Sut mae’ch prosiect yn ateb nodau a phwyntiau gweithredu Cynllun Gweithredu Cymru Wrth-Hiliol</w:t>
      </w:r>
      <w:r w:rsidRPr="009F61AE">
        <w:rPr>
          <w:rStyle w:val="eop"/>
          <w:rFonts w:ascii="Nexa" w:hAnsi="Nexa"/>
          <w:sz w:val="22"/>
          <w:szCs w:val="22"/>
          <w:shd w:val="clear" w:color="auto" w:fill="FFFFFF"/>
          <w:lang w:val="cy-GB"/>
        </w:rPr>
        <w:t>.</w:t>
      </w:r>
    </w:p>
    <w:p w14:paraId="666E404E" w14:textId="77777777" w:rsidR="0057719C" w:rsidRPr="009F61AE" w:rsidRDefault="0057719C" w:rsidP="0057719C">
      <w:pPr>
        <w:pStyle w:val="MacroText"/>
        <w:numPr>
          <w:ilvl w:val="0"/>
          <w:numId w:val="7"/>
        </w:numPr>
        <w:jc w:val="both"/>
        <w:rPr>
          <w:rFonts w:ascii="Nexa" w:hAnsi="Nexa"/>
          <w:sz w:val="22"/>
          <w:szCs w:val="22"/>
          <w:lang w:val="cy-GB"/>
        </w:rPr>
      </w:pPr>
      <w:r>
        <w:rPr>
          <w:rFonts w:ascii="Nexa" w:hAnsi="Nexa"/>
          <w:sz w:val="22"/>
          <w:szCs w:val="22"/>
          <w:lang w:val="cy-GB"/>
        </w:rPr>
        <w:t xml:space="preserve">Sut fydd eich prosiect yn cyflenwi effeithiau hir-dymor y rhaglen </w:t>
      </w:r>
      <w:r w:rsidRPr="009F61AE">
        <w:rPr>
          <w:rFonts w:ascii="Nexa" w:hAnsi="Nexa"/>
          <w:sz w:val="22"/>
          <w:szCs w:val="22"/>
          <w:lang w:val="cy-GB"/>
        </w:rPr>
        <w:t>Re:Collections.</w:t>
      </w:r>
    </w:p>
    <w:p w14:paraId="2EA5E680" w14:textId="77777777" w:rsidR="0057719C" w:rsidRPr="009F61AE" w:rsidRDefault="0057719C" w:rsidP="0057719C">
      <w:pPr>
        <w:pStyle w:val="MacroText"/>
        <w:numPr>
          <w:ilvl w:val="0"/>
          <w:numId w:val="7"/>
        </w:numPr>
        <w:jc w:val="both"/>
        <w:rPr>
          <w:rFonts w:ascii="Nexa" w:hAnsi="Nexa"/>
          <w:sz w:val="22"/>
          <w:szCs w:val="22"/>
          <w:lang w:val="cy-GB"/>
        </w:rPr>
      </w:pPr>
      <w:r>
        <w:rPr>
          <w:rFonts w:ascii="Nexa" w:hAnsi="Nexa"/>
          <w:sz w:val="22"/>
          <w:szCs w:val="22"/>
          <w:lang w:val="cy-GB"/>
        </w:rPr>
        <w:t>Sut mae’ch prosiect yn cynnwys cyd-greu</w:t>
      </w:r>
      <w:r w:rsidRPr="009F61AE">
        <w:rPr>
          <w:rFonts w:ascii="Nexa" w:hAnsi="Nexa"/>
          <w:sz w:val="22"/>
          <w:szCs w:val="22"/>
          <w:lang w:val="cy-GB"/>
        </w:rPr>
        <w:t>.</w:t>
      </w:r>
    </w:p>
    <w:p w14:paraId="2D888123" w14:textId="77777777" w:rsidR="0057719C" w:rsidRPr="009F61AE" w:rsidRDefault="0057719C" w:rsidP="0057719C">
      <w:pPr>
        <w:pStyle w:val="MacroText"/>
        <w:numPr>
          <w:ilvl w:val="0"/>
          <w:numId w:val="7"/>
        </w:numPr>
        <w:jc w:val="both"/>
        <w:rPr>
          <w:rFonts w:ascii="Nexa" w:hAnsi="Nexa"/>
          <w:sz w:val="22"/>
          <w:szCs w:val="22"/>
          <w:lang w:val="cy-GB"/>
        </w:rPr>
      </w:pPr>
      <w:r>
        <w:rPr>
          <w:rFonts w:ascii="Nexa" w:hAnsi="Nexa"/>
          <w:sz w:val="22"/>
          <w:szCs w:val="22"/>
          <w:lang w:val="cy-GB"/>
        </w:rPr>
        <w:t>Mae’n bosib cyflenwi’r prosiect o fewn paramedrau’r rhaglen ac mae’n dangos gwerth am arian</w:t>
      </w:r>
      <w:r w:rsidRPr="009F61AE">
        <w:rPr>
          <w:rFonts w:ascii="Nexa" w:hAnsi="Nexa"/>
          <w:sz w:val="22"/>
          <w:szCs w:val="22"/>
          <w:lang w:val="cy-GB"/>
        </w:rPr>
        <w:t xml:space="preserve">. </w:t>
      </w:r>
      <w:r w:rsidRPr="009F61AE">
        <w:rPr>
          <w:rFonts w:ascii="Cambria" w:hAnsi="Cambria" w:cs="Cambria"/>
          <w:sz w:val="22"/>
          <w:szCs w:val="22"/>
          <w:lang w:val="cy-GB"/>
        </w:rPr>
        <w:t> </w:t>
      </w:r>
    </w:p>
    <w:p w14:paraId="68CEDDE0" w14:textId="77777777" w:rsidR="0057719C" w:rsidRPr="009F61AE" w:rsidRDefault="0057719C" w:rsidP="0057719C">
      <w:pPr>
        <w:pStyle w:val="MacroText"/>
        <w:rPr>
          <w:rFonts w:ascii="Nexa" w:hAnsi="Nexa"/>
          <w:sz w:val="24"/>
          <w:szCs w:val="24"/>
          <w:lang w:val="cy-GB"/>
        </w:rPr>
      </w:pPr>
      <w:r w:rsidRPr="009F61AE">
        <w:rPr>
          <w:rFonts w:ascii="Cambria" w:hAnsi="Cambria" w:cs="Cambria"/>
          <w:sz w:val="24"/>
          <w:szCs w:val="24"/>
          <w:lang w:val="cy-GB"/>
        </w:rPr>
        <w:t> </w:t>
      </w:r>
    </w:p>
    <w:p w14:paraId="6322C31F" w14:textId="77777777" w:rsidR="0057719C" w:rsidRPr="009F61AE" w:rsidRDefault="0057719C" w:rsidP="0057719C">
      <w:pPr>
        <w:pStyle w:val="MacroText"/>
        <w:rPr>
          <w:rFonts w:ascii="Nexa" w:hAnsi="Nexa"/>
          <w:sz w:val="24"/>
          <w:szCs w:val="24"/>
          <w:lang w:val="cy-GB"/>
        </w:rPr>
      </w:pPr>
      <w:r>
        <w:rPr>
          <w:rFonts w:ascii="Nexa XBold" w:hAnsi="Nexa XBold"/>
          <w:color w:val="007A8A"/>
          <w:sz w:val="24"/>
          <w:szCs w:val="24"/>
          <w:lang w:val="cy-GB"/>
        </w:rPr>
        <w:t>Dogfennau atodol</w:t>
      </w:r>
    </w:p>
    <w:p w14:paraId="47A479EB" w14:textId="77777777" w:rsidR="0057719C" w:rsidRPr="009F61AE" w:rsidRDefault="0057719C" w:rsidP="0057719C">
      <w:pPr>
        <w:pStyle w:val="MacroText"/>
        <w:rPr>
          <w:rFonts w:ascii="Cambria" w:hAnsi="Cambria" w:cs="Cambria"/>
          <w:sz w:val="22"/>
          <w:szCs w:val="22"/>
          <w:lang w:val="cy-GB"/>
        </w:rPr>
      </w:pPr>
      <w:r>
        <w:rPr>
          <w:rFonts w:ascii="Nexa" w:hAnsi="Nexa"/>
          <w:sz w:val="22"/>
          <w:szCs w:val="22"/>
          <w:lang w:val="cy-GB"/>
        </w:rPr>
        <w:t>Bydd angen i chi gyflwyno’r dogfennau atodol canlynol</w:t>
      </w:r>
      <w:r w:rsidRPr="009F61AE">
        <w:rPr>
          <w:rFonts w:ascii="Nexa" w:hAnsi="Nexa"/>
          <w:sz w:val="22"/>
          <w:szCs w:val="22"/>
          <w:lang w:val="cy-GB"/>
        </w:rPr>
        <w:t>:</w:t>
      </w:r>
      <w:r w:rsidRPr="009F61AE">
        <w:rPr>
          <w:rFonts w:ascii="Cambria" w:hAnsi="Cambria" w:cs="Cambria"/>
          <w:sz w:val="22"/>
          <w:szCs w:val="22"/>
          <w:lang w:val="cy-GB"/>
        </w:rPr>
        <w:t> </w:t>
      </w:r>
    </w:p>
    <w:p w14:paraId="0BE5F74E" w14:textId="77777777" w:rsidR="0057719C" w:rsidRPr="009F61AE" w:rsidRDefault="0057719C" w:rsidP="0057719C">
      <w:pPr>
        <w:pStyle w:val="MacroText"/>
        <w:rPr>
          <w:rFonts w:ascii="Nexa" w:hAnsi="Nexa"/>
          <w:sz w:val="16"/>
          <w:szCs w:val="16"/>
          <w:lang w:val="cy-GB"/>
        </w:rPr>
      </w:pPr>
    </w:p>
    <w:p w14:paraId="104D1107" w14:textId="77777777" w:rsidR="0057719C" w:rsidRPr="009F61AE" w:rsidRDefault="0057719C" w:rsidP="0057719C">
      <w:pPr>
        <w:pStyle w:val="MacroText"/>
        <w:rPr>
          <w:rFonts w:ascii="Nexa Bold" w:hAnsi="Nexa Bold"/>
          <w:color w:val="007A8A"/>
          <w:sz w:val="22"/>
          <w:szCs w:val="22"/>
          <w:lang w:val="cy-GB"/>
        </w:rPr>
      </w:pPr>
      <w:r>
        <w:rPr>
          <w:rFonts w:ascii="Nexa Bold" w:hAnsi="Nexa Bold"/>
          <w:color w:val="007A8A"/>
          <w:sz w:val="22"/>
          <w:szCs w:val="22"/>
          <w:lang w:val="cy-GB"/>
        </w:rPr>
        <w:t>Cyfrifon</w:t>
      </w:r>
    </w:p>
    <w:p w14:paraId="7792FB07" w14:textId="77777777" w:rsidR="0057719C" w:rsidRDefault="0057719C" w:rsidP="0057719C">
      <w:pPr>
        <w:pStyle w:val="MacroText"/>
        <w:tabs>
          <w:tab w:val="clear" w:pos="4320"/>
          <w:tab w:val="center" w:pos="5244"/>
        </w:tabs>
        <w:jc w:val="both"/>
        <w:rPr>
          <w:rFonts w:ascii="Nexa" w:hAnsi="Nexa"/>
          <w:sz w:val="22"/>
          <w:szCs w:val="22"/>
          <w:lang w:val="cy-GB"/>
        </w:rPr>
      </w:pPr>
      <w:r>
        <w:rPr>
          <w:rFonts w:ascii="Nexa" w:hAnsi="Nexa"/>
          <w:sz w:val="22"/>
          <w:szCs w:val="22"/>
          <w:lang w:val="cy-GB"/>
        </w:rPr>
        <w:t xml:space="preserve">Dylech gynnwys eich cyfrifon archwiliedig mwyaf diweddar neu rai sydd wedi eu dilysu gan gyfrifydd.  </w:t>
      </w:r>
    </w:p>
    <w:p w14:paraId="5CB5324E" w14:textId="77777777" w:rsidR="0057719C" w:rsidRPr="009F61AE" w:rsidRDefault="0057719C" w:rsidP="0057719C">
      <w:pPr>
        <w:pStyle w:val="MacroText"/>
        <w:jc w:val="both"/>
        <w:rPr>
          <w:rFonts w:ascii="Nexa" w:hAnsi="Nexa"/>
          <w:sz w:val="22"/>
          <w:szCs w:val="22"/>
          <w:lang w:val="cy-GB"/>
        </w:rPr>
      </w:pPr>
      <w:r>
        <w:rPr>
          <w:rFonts w:ascii="Nexa" w:hAnsi="Nexa"/>
          <w:sz w:val="22"/>
          <w:szCs w:val="22"/>
          <w:lang w:val="cy-GB"/>
        </w:rPr>
        <w:t>Os ydych yn sefydliad sydd newydd ei ffurfio, ac felly heb set o gyfrifon archwiliedig, dylech gyflwyno eich tri datganiad banc diweddaraf neu lythyr o’ch banc yn cadarnhau eich bod wedi agor cyfrif</w:t>
      </w:r>
      <w:r w:rsidRPr="009F61AE">
        <w:rPr>
          <w:rFonts w:ascii="Nexa" w:hAnsi="Nexa"/>
          <w:sz w:val="22"/>
          <w:szCs w:val="22"/>
          <w:lang w:val="cy-GB"/>
        </w:rPr>
        <w:t>.</w:t>
      </w:r>
      <w:r w:rsidRPr="009F61AE">
        <w:rPr>
          <w:rFonts w:ascii="Cambria" w:hAnsi="Cambria" w:cs="Cambria"/>
          <w:sz w:val="22"/>
          <w:szCs w:val="22"/>
          <w:lang w:val="cy-GB"/>
        </w:rPr>
        <w:t> </w:t>
      </w:r>
    </w:p>
    <w:p w14:paraId="2E57B06E" w14:textId="77777777" w:rsidR="0057719C" w:rsidRPr="009F61AE" w:rsidRDefault="0057719C" w:rsidP="0057719C">
      <w:pPr>
        <w:pStyle w:val="MacroText"/>
        <w:jc w:val="both"/>
        <w:rPr>
          <w:rFonts w:ascii="Nexa" w:hAnsi="Nexa"/>
          <w:sz w:val="22"/>
          <w:szCs w:val="22"/>
          <w:lang w:val="cy-GB"/>
        </w:rPr>
      </w:pPr>
      <w:r>
        <w:rPr>
          <w:rFonts w:ascii="Nexa" w:hAnsi="Nexa"/>
          <w:sz w:val="22"/>
          <w:szCs w:val="22"/>
          <w:lang w:val="cy-GB"/>
        </w:rPr>
        <w:t>Nid oes angen eich cyfrifon arnom os ydych yn sefydliad cyhoeddus (er enghraifft awdurdod lleol</w:t>
      </w:r>
      <w:r w:rsidRPr="009F61AE">
        <w:rPr>
          <w:rFonts w:ascii="Nexa" w:hAnsi="Nexa"/>
          <w:sz w:val="22"/>
          <w:szCs w:val="22"/>
          <w:lang w:val="cy-GB"/>
        </w:rPr>
        <w:t>)</w:t>
      </w:r>
      <w:r>
        <w:rPr>
          <w:rFonts w:ascii="Nexa" w:hAnsi="Nexa"/>
          <w:sz w:val="22"/>
          <w:szCs w:val="22"/>
          <w:lang w:val="cy-GB"/>
        </w:rPr>
        <w:t>.</w:t>
      </w:r>
      <w:r w:rsidRPr="009F61AE">
        <w:rPr>
          <w:rFonts w:ascii="Cambria" w:hAnsi="Cambria" w:cs="Cambria"/>
          <w:sz w:val="22"/>
          <w:szCs w:val="22"/>
          <w:lang w:val="cy-GB"/>
        </w:rPr>
        <w:t> </w:t>
      </w:r>
    </w:p>
    <w:p w14:paraId="75183A7C" w14:textId="77777777" w:rsidR="0057719C" w:rsidRPr="009F61AE" w:rsidRDefault="0057719C" w:rsidP="0057719C">
      <w:pPr>
        <w:pStyle w:val="MacroText"/>
        <w:ind w:left="720"/>
        <w:jc w:val="both"/>
        <w:rPr>
          <w:rFonts w:ascii="Nexa" w:hAnsi="Nexa"/>
          <w:sz w:val="22"/>
          <w:szCs w:val="22"/>
          <w:lang w:val="cy-GB"/>
        </w:rPr>
      </w:pPr>
    </w:p>
    <w:p w14:paraId="3D888EAC" w14:textId="77777777" w:rsidR="0057719C" w:rsidRPr="009F61AE" w:rsidRDefault="0057719C" w:rsidP="0057719C">
      <w:pPr>
        <w:pStyle w:val="MacroText"/>
        <w:rPr>
          <w:rFonts w:ascii="Nexa Bold" w:hAnsi="Nexa Bold"/>
          <w:sz w:val="22"/>
          <w:szCs w:val="22"/>
          <w:lang w:val="cy-GB"/>
        </w:rPr>
      </w:pPr>
      <w:r w:rsidRPr="009F61AE">
        <w:rPr>
          <w:rFonts w:ascii="Nexa Bold" w:hAnsi="Nexa Bold"/>
          <w:color w:val="007A8A"/>
          <w:sz w:val="22"/>
          <w:szCs w:val="22"/>
          <w:lang w:val="cy-GB"/>
        </w:rPr>
        <w:t>L</w:t>
      </w:r>
      <w:r>
        <w:rPr>
          <w:rFonts w:ascii="Nexa Bold" w:hAnsi="Nexa Bold"/>
          <w:color w:val="007A8A"/>
          <w:sz w:val="22"/>
          <w:szCs w:val="22"/>
          <w:lang w:val="cy-GB"/>
        </w:rPr>
        <w:t>lythyron o gefnogaeth</w:t>
      </w:r>
      <w:r w:rsidRPr="009F61AE">
        <w:rPr>
          <w:rFonts w:ascii="Nexa Bold" w:hAnsi="Nexa Bold"/>
          <w:color w:val="007A8A"/>
          <w:sz w:val="22"/>
          <w:szCs w:val="22"/>
          <w:lang w:val="cy-GB"/>
        </w:rPr>
        <w:t xml:space="preserve"> (</w:t>
      </w:r>
      <w:r>
        <w:rPr>
          <w:rFonts w:ascii="Nexa Bold" w:hAnsi="Nexa Bold"/>
          <w:color w:val="007A8A"/>
          <w:sz w:val="22"/>
          <w:szCs w:val="22"/>
          <w:lang w:val="cy-GB"/>
        </w:rPr>
        <w:t>dim mwy na chwech, lle bo’n berthnasol</w:t>
      </w:r>
      <w:r w:rsidRPr="009F61AE">
        <w:rPr>
          <w:rFonts w:ascii="Nexa Bold" w:hAnsi="Nexa Bold"/>
          <w:color w:val="007A8A"/>
          <w:sz w:val="22"/>
          <w:szCs w:val="22"/>
          <w:lang w:val="cy-GB"/>
        </w:rPr>
        <w:t>)</w:t>
      </w:r>
      <w:r w:rsidRPr="009F61AE">
        <w:rPr>
          <w:rFonts w:ascii="Cambria" w:hAnsi="Cambria" w:cs="Cambria"/>
          <w:color w:val="007A8A"/>
          <w:sz w:val="22"/>
          <w:szCs w:val="22"/>
          <w:lang w:val="cy-GB"/>
        </w:rPr>
        <w:t> </w:t>
      </w:r>
    </w:p>
    <w:p w14:paraId="3AD63E6B" w14:textId="77777777" w:rsidR="0057719C" w:rsidRPr="009F61AE" w:rsidRDefault="0057719C" w:rsidP="0057719C">
      <w:pPr>
        <w:pStyle w:val="MacroText"/>
        <w:rPr>
          <w:rFonts w:ascii="Nexa" w:hAnsi="Nexa"/>
          <w:sz w:val="22"/>
          <w:szCs w:val="22"/>
          <w:lang w:val="cy-GB"/>
        </w:rPr>
      </w:pPr>
      <w:r>
        <w:rPr>
          <w:rFonts w:ascii="Nexa" w:hAnsi="Nexa"/>
          <w:sz w:val="22"/>
          <w:szCs w:val="22"/>
          <w:lang w:val="cy-GB"/>
        </w:rPr>
        <w:t xml:space="preserve">Mae llythyron o gefnogaeth yn ffordd dda o ddangos i ni eich bod wedi siarad </w:t>
      </w:r>
      <w:r>
        <w:rPr>
          <w:rFonts w:ascii="Calibri" w:hAnsi="Calibri" w:cs="Calibri"/>
          <w:sz w:val="22"/>
          <w:szCs w:val="22"/>
          <w:lang w:val="cy-GB"/>
        </w:rPr>
        <w:t>â</w:t>
      </w:r>
      <w:r>
        <w:rPr>
          <w:rFonts w:ascii="Nexa" w:hAnsi="Nexa"/>
          <w:sz w:val="22"/>
          <w:szCs w:val="22"/>
          <w:lang w:val="cy-GB"/>
        </w:rPr>
        <w:t xml:space="preserve"> phobl eraill a’u bod yn ymrwymedig ac </w:t>
      </w:r>
      <w:r>
        <w:rPr>
          <w:rFonts w:ascii="Calibri" w:hAnsi="Calibri" w:cs="Calibri"/>
          <w:sz w:val="22"/>
          <w:szCs w:val="22"/>
          <w:lang w:val="cy-GB"/>
        </w:rPr>
        <w:t>â</w:t>
      </w:r>
      <w:r>
        <w:rPr>
          <w:rFonts w:ascii="Nexa" w:hAnsi="Nexa"/>
          <w:sz w:val="22"/>
          <w:szCs w:val="22"/>
          <w:lang w:val="cy-GB"/>
        </w:rPr>
        <w:t xml:space="preserve"> diddordeb yn eich prosiect. Rhaid i chi gynnwys llythyr o gefnogaeth gan unrhyw gr</w:t>
      </w:r>
      <w:r>
        <w:rPr>
          <w:rFonts w:ascii="Calibri" w:hAnsi="Calibri" w:cs="Calibri"/>
          <w:sz w:val="22"/>
          <w:szCs w:val="22"/>
          <w:lang w:val="cy-GB"/>
        </w:rPr>
        <w:t>ŵ</w:t>
      </w:r>
      <w:r>
        <w:rPr>
          <w:rFonts w:ascii="Nexa" w:hAnsi="Nexa"/>
          <w:sz w:val="22"/>
          <w:szCs w:val="22"/>
          <w:lang w:val="cy-GB"/>
        </w:rPr>
        <w:t xml:space="preserve">p cymunedol neu unigolyn allweddol rydych yn mynd i weithio </w:t>
      </w:r>
      <w:r>
        <w:rPr>
          <w:rFonts w:ascii="Calibri" w:hAnsi="Calibri" w:cs="Calibri"/>
          <w:sz w:val="22"/>
          <w:szCs w:val="22"/>
          <w:lang w:val="cy-GB"/>
        </w:rPr>
        <w:t>â</w:t>
      </w:r>
      <w:r>
        <w:rPr>
          <w:rFonts w:ascii="Nexa" w:hAnsi="Nexa"/>
          <w:sz w:val="22"/>
          <w:szCs w:val="22"/>
          <w:lang w:val="cy-GB"/>
        </w:rPr>
        <w:t xml:space="preserve"> nhw. </w:t>
      </w:r>
    </w:p>
    <w:p w14:paraId="53ED8055" w14:textId="77777777" w:rsidR="0057719C" w:rsidRDefault="0057719C" w:rsidP="0057719C">
      <w:pPr>
        <w:pStyle w:val="MacroText"/>
        <w:tabs>
          <w:tab w:val="clear" w:pos="480"/>
          <w:tab w:val="left" w:pos="567"/>
        </w:tabs>
        <w:spacing w:line="276" w:lineRule="auto"/>
        <w:ind w:left="360"/>
        <w:jc w:val="both"/>
        <w:rPr>
          <w:rFonts w:ascii="Nexa XBold" w:hAnsi="Nexa XBold" w:cs="Cambria"/>
          <w:color w:val="007A8A"/>
          <w:sz w:val="28"/>
          <w:szCs w:val="28"/>
          <w:lang w:val="cy-GB"/>
        </w:rPr>
      </w:pPr>
    </w:p>
    <w:p w14:paraId="2FB440CA" w14:textId="4F18B961" w:rsidR="00E83A1B" w:rsidRPr="0057719C" w:rsidRDefault="0057719C" w:rsidP="0057719C">
      <w:pPr>
        <w:pStyle w:val="MacroText"/>
        <w:numPr>
          <w:ilvl w:val="0"/>
          <w:numId w:val="4"/>
        </w:numPr>
        <w:tabs>
          <w:tab w:val="clear" w:pos="480"/>
          <w:tab w:val="left" w:pos="567"/>
        </w:tabs>
        <w:spacing w:line="276" w:lineRule="auto"/>
        <w:jc w:val="both"/>
        <w:rPr>
          <w:rFonts w:ascii="Nexa XBold" w:hAnsi="Nexa XBold" w:cs="Cambria"/>
          <w:color w:val="007A8A"/>
          <w:sz w:val="28"/>
          <w:szCs w:val="28"/>
          <w:lang w:val="cy-GB"/>
        </w:rPr>
      </w:pPr>
      <w:r>
        <w:rPr>
          <w:rFonts w:ascii="Nexa XBold" w:hAnsi="Nexa XBold" w:cs="Cambria"/>
          <w:color w:val="007A8A"/>
          <w:sz w:val="28"/>
          <w:szCs w:val="28"/>
          <w:lang w:val="cy-GB"/>
        </w:rPr>
        <w:t xml:space="preserve">   </w:t>
      </w:r>
      <w:r w:rsidR="005F042F" w:rsidRPr="0057719C">
        <w:rPr>
          <w:rFonts w:ascii="Nexa XBold" w:hAnsi="Nexa XBold"/>
          <w:b/>
          <w:bCs/>
          <w:color w:val="007A8A"/>
          <w:sz w:val="24"/>
          <w:szCs w:val="24"/>
          <w:lang w:val="cy-GB"/>
        </w:rPr>
        <w:t xml:space="preserve">Beth sy’n digwydd ar </w:t>
      </w:r>
      <w:r w:rsidR="005F042F" w:rsidRPr="0057719C">
        <w:rPr>
          <w:rFonts w:ascii="Calibri" w:hAnsi="Calibri" w:cs="Calibri"/>
          <w:b/>
          <w:bCs/>
          <w:color w:val="007A8A"/>
          <w:sz w:val="24"/>
          <w:szCs w:val="24"/>
          <w:lang w:val="cy-GB"/>
        </w:rPr>
        <w:t>ô</w:t>
      </w:r>
      <w:r w:rsidR="005F042F" w:rsidRPr="0057719C">
        <w:rPr>
          <w:rFonts w:ascii="Nexa XBold" w:hAnsi="Nexa XBold"/>
          <w:b/>
          <w:bCs/>
          <w:color w:val="007A8A"/>
          <w:sz w:val="24"/>
          <w:szCs w:val="24"/>
          <w:lang w:val="cy-GB"/>
        </w:rPr>
        <w:t>l i chi ymgeisio</w:t>
      </w:r>
      <w:r w:rsidR="00296BF8" w:rsidRPr="0057719C">
        <w:rPr>
          <w:rFonts w:ascii="Nexa XBold" w:hAnsi="Nexa XBold"/>
          <w:b/>
          <w:bCs/>
          <w:color w:val="007A8A"/>
          <w:sz w:val="24"/>
          <w:szCs w:val="24"/>
          <w:lang w:val="cy-GB"/>
        </w:rPr>
        <w:t>?</w:t>
      </w:r>
      <w:r w:rsidR="00296BF8" w:rsidRPr="0057719C">
        <w:rPr>
          <w:rFonts w:ascii="Cambria" w:hAnsi="Cambria" w:cs="Cambria"/>
          <w:color w:val="007A8A"/>
          <w:sz w:val="24"/>
          <w:szCs w:val="24"/>
          <w:lang w:val="cy-GB"/>
        </w:rPr>
        <w:t> </w:t>
      </w:r>
    </w:p>
    <w:p w14:paraId="67033689" w14:textId="77777777" w:rsidR="00A548E6" w:rsidRPr="009F61AE" w:rsidRDefault="00A548E6" w:rsidP="00A548E6">
      <w:pPr>
        <w:pStyle w:val="MacroText"/>
        <w:spacing w:line="276" w:lineRule="auto"/>
        <w:ind w:left="360"/>
        <w:rPr>
          <w:rFonts w:ascii="Nexa XBold" w:hAnsi="Nexa XBold"/>
          <w:color w:val="007A8A"/>
          <w:sz w:val="16"/>
          <w:szCs w:val="16"/>
          <w:lang w:val="cy-GB"/>
        </w:rPr>
      </w:pPr>
    </w:p>
    <w:p w14:paraId="3126533C" w14:textId="4ED4243A" w:rsidR="00E83A1B" w:rsidRPr="009F61AE" w:rsidRDefault="00296BF8" w:rsidP="00E83A1B">
      <w:pPr>
        <w:pStyle w:val="MacroText"/>
        <w:rPr>
          <w:rFonts w:ascii="Nexa XBold" w:hAnsi="Nexa XBold"/>
          <w:color w:val="007A8A"/>
          <w:sz w:val="24"/>
          <w:szCs w:val="24"/>
          <w:lang w:val="cy-GB"/>
        </w:rPr>
      </w:pPr>
      <w:r w:rsidRPr="009F61AE">
        <w:rPr>
          <w:rFonts w:ascii="Nexa XBold" w:hAnsi="Nexa XBold"/>
          <w:color w:val="007A8A"/>
          <w:sz w:val="24"/>
          <w:szCs w:val="24"/>
          <w:lang w:val="cy-GB"/>
        </w:rPr>
        <w:t>1</w:t>
      </w:r>
      <w:r w:rsidR="003E1BBC">
        <w:rPr>
          <w:rFonts w:ascii="Nexa XBold" w:hAnsi="Nexa XBold"/>
          <w:color w:val="007A8A"/>
          <w:sz w:val="24"/>
          <w:szCs w:val="24"/>
          <w:lang w:val="cy-GB"/>
        </w:rPr>
        <w:t>1</w:t>
      </w:r>
      <w:r w:rsidRPr="009F61AE">
        <w:rPr>
          <w:rFonts w:ascii="Nexa XBold" w:hAnsi="Nexa XBold"/>
          <w:color w:val="007A8A"/>
          <w:sz w:val="24"/>
          <w:szCs w:val="24"/>
          <w:lang w:val="cy-GB"/>
        </w:rPr>
        <w:t>.1</w:t>
      </w:r>
      <w:r w:rsidRPr="009F61AE">
        <w:rPr>
          <w:rFonts w:ascii="Nexa XBold" w:hAnsi="Nexa XBold"/>
          <w:color w:val="007A8A"/>
          <w:sz w:val="24"/>
          <w:szCs w:val="24"/>
          <w:lang w:val="cy-GB"/>
        </w:rPr>
        <w:tab/>
      </w:r>
      <w:r w:rsidR="00DD0F94">
        <w:rPr>
          <w:rFonts w:ascii="Nexa XBold" w:hAnsi="Nexa XBold"/>
          <w:color w:val="007A8A"/>
          <w:sz w:val="24"/>
          <w:szCs w:val="24"/>
          <w:lang w:val="cy-GB"/>
        </w:rPr>
        <w:t>Os ydy’ch cais yn llwyddiannus</w:t>
      </w:r>
      <w:r w:rsidRPr="009F61AE">
        <w:rPr>
          <w:rFonts w:ascii="Nexa XBold" w:hAnsi="Nexa XBold"/>
          <w:color w:val="007A8A"/>
          <w:sz w:val="24"/>
          <w:szCs w:val="24"/>
          <w:lang w:val="cy-GB"/>
        </w:rPr>
        <w:t>:</w:t>
      </w:r>
      <w:r w:rsidRPr="009F61AE">
        <w:rPr>
          <w:rFonts w:ascii="Cambria" w:hAnsi="Cambria" w:cs="Cambria"/>
          <w:color w:val="007A8A"/>
          <w:sz w:val="24"/>
          <w:szCs w:val="24"/>
          <w:lang w:val="cy-GB"/>
        </w:rPr>
        <w:t> </w:t>
      </w:r>
    </w:p>
    <w:p w14:paraId="2653F413" w14:textId="4F2229CC" w:rsidR="00E83A1B" w:rsidRPr="009F61AE" w:rsidRDefault="00DD0F94" w:rsidP="00E83A1B">
      <w:pPr>
        <w:pStyle w:val="MacroText"/>
        <w:rPr>
          <w:rFonts w:ascii="Cambria" w:hAnsi="Cambria" w:cs="Cambria"/>
          <w:sz w:val="22"/>
          <w:szCs w:val="22"/>
          <w:lang w:val="cy-GB"/>
        </w:rPr>
      </w:pPr>
      <w:r>
        <w:rPr>
          <w:rFonts w:ascii="Nexa" w:hAnsi="Nexa"/>
          <w:sz w:val="22"/>
          <w:szCs w:val="22"/>
          <w:lang w:val="cy-GB"/>
        </w:rPr>
        <w:t xml:space="preserve">Byddwn yn cysylltu </w:t>
      </w:r>
      <w:r>
        <w:rPr>
          <w:rFonts w:ascii="Calibri" w:hAnsi="Calibri" w:cs="Calibri"/>
          <w:sz w:val="22"/>
          <w:szCs w:val="22"/>
          <w:lang w:val="cy-GB"/>
        </w:rPr>
        <w:t>â</w:t>
      </w:r>
      <w:r>
        <w:rPr>
          <w:rFonts w:ascii="Nexa" w:hAnsi="Nexa"/>
          <w:sz w:val="22"/>
          <w:szCs w:val="22"/>
          <w:lang w:val="cy-GB"/>
        </w:rPr>
        <w:t xml:space="preserve"> chi o fewn wythnos </w:t>
      </w:r>
      <w:r w:rsidR="001F1291">
        <w:rPr>
          <w:rFonts w:ascii="Nexa" w:hAnsi="Nexa"/>
          <w:sz w:val="22"/>
          <w:szCs w:val="22"/>
          <w:lang w:val="cy-GB"/>
        </w:rPr>
        <w:t xml:space="preserve">o gyfarfod y panel grant. Byddwn yn anfon llythyr cynnig grant ffurfiol </w:t>
      </w:r>
      <w:r w:rsidR="00913AAB">
        <w:rPr>
          <w:rFonts w:ascii="Nexa" w:hAnsi="Nexa"/>
          <w:sz w:val="22"/>
          <w:szCs w:val="22"/>
          <w:lang w:val="cy-GB"/>
        </w:rPr>
        <w:t xml:space="preserve">atoch </w:t>
      </w:r>
      <w:r w:rsidR="001F1291">
        <w:rPr>
          <w:rFonts w:ascii="Nexa" w:hAnsi="Nexa"/>
          <w:sz w:val="22"/>
          <w:szCs w:val="22"/>
          <w:lang w:val="cy-GB"/>
        </w:rPr>
        <w:t>gyda</w:t>
      </w:r>
      <w:r w:rsidR="00D021E8">
        <w:rPr>
          <w:rFonts w:ascii="Nexa" w:hAnsi="Nexa"/>
          <w:sz w:val="22"/>
          <w:szCs w:val="22"/>
          <w:lang w:val="cy-GB"/>
        </w:rPr>
        <w:t xml:space="preserve"> thelerau ac amodau’r grant. Bydd angen i chi lofnodi h</w:t>
      </w:r>
      <w:r w:rsidR="00CB6DF0">
        <w:rPr>
          <w:rFonts w:ascii="Nexa" w:hAnsi="Nexa"/>
          <w:sz w:val="22"/>
          <w:szCs w:val="22"/>
          <w:lang w:val="cy-GB"/>
        </w:rPr>
        <w:t xml:space="preserve">wn a’i ddychwelyd </w:t>
      </w:r>
      <w:r w:rsidR="00D41678">
        <w:rPr>
          <w:rFonts w:ascii="Nexa" w:hAnsi="Nexa"/>
          <w:sz w:val="22"/>
          <w:szCs w:val="22"/>
          <w:lang w:val="cy-GB"/>
        </w:rPr>
        <w:t>atom gyda manylion eich banc. Pan gai</w:t>
      </w:r>
      <w:r w:rsidR="00913AAB">
        <w:rPr>
          <w:rFonts w:ascii="Nexa" w:hAnsi="Nexa"/>
          <w:sz w:val="22"/>
          <w:szCs w:val="22"/>
          <w:lang w:val="cy-GB"/>
        </w:rPr>
        <w:t>f</w:t>
      </w:r>
      <w:r w:rsidR="00D41678">
        <w:rPr>
          <w:rFonts w:ascii="Nexa" w:hAnsi="Nexa"/>
          <w:sz w:val="22"/>
          <w:szCs w:val="22"/>
          <w:lang w:val="cy-GB"/>
        </w:rPr>
        <w:t xml:space="preserve">f y rhain eu dychwelyd yna </w:t>
      </w:r>
      <w:r w:rsidR="00F46F30">
        <w:rPr>
          <w:rFonts w:ascii="Nexa" w:hAnsi="Nexa"/>
          <w:sz w:val="22"/>
          <w:szCs w:val="22"/>
          <w:lang w:val="cy-GB"/>
        </w:rPr>
        <w:t>gallwn wneud y taliad cyntaf</w:t>
      </w:r>
      <w:r w:rsidR="00E83A1B" w:rsidRPr="009F61AE">
        <w:rPr>
          <w:rFonts w:ascii="Nexa" w:hAnsi="Nexa"/>
          <w:sz w:val="22"/>
          <w:szCs w:val="22"/>
          <w:lang w:val="cy-GB"/>
        </w:rPr>
        <w:t>.</w:t>
      </w:r>
      <w:r w:rsidR="00E83A1B" w:rsidRPr="009F61AE">
        <w:rPr>
          <w:rFonts w:ascii="Cambria" w:hAnsi="Cambria" w:cs="Cambria"/>
          <w:sz w:val="22"/>
          <w:szCs w:val="22"/>
          <w:lang w:val="cy-GB"/>
        </w:rPr>
        <w:t> </w:t>
      </w:r>
    </w:p>
    <w:p w14:paraId="0C20859F" w14:textId="2535984F" w:rsidR="00296BF8" w:rsidRPr="009F61AE" w:rsidRDefault="00296BF8" w:rsidP="00E83A1B">
      <w:pPr>
        <w:pStyle w:val="MacroText"/>
        <w:rPr>
          <w:rFonts w:ascii="Nexa" w:hAnsi="Nexa"/>
          <w:sz w:val="16"/>
          <w:szCs w:val="16"/>
          <w:lang w:val="cy-GB"/>
        </w:rPr>
      </w:pPr>
    </w:p>
    <w:p w14:paraId="7DC7371E" w14:textId="24E84EF2" w:rsidR="00E83A1B" w:rsidRPr="009F61AE" w:rsidRDefault="00913AAB" w:rsidP="00E83A1B">
      <w:pPr>
        <w:pStyle w:val="MacroText"/>
        <w:rPr>
          <w:rFonts w:ascii="Nexa Bold" w:hAnsi="Nexa Bold"/>
          <w:sz w:val="24"/>
          <w:szCs w:val="24"/>
          <w:lang w:val="cy-GB"/>
        </w:rPr>
      </w:pPr>
      <w:r>
        <w:rPr>
          <w:rFonts w:ascii="Nexa Bold" w:hAnsi="Nexa Bold"/>
          <w:color w:val="007A8A"/>
          <w:sz w:val="24"/>
          <w:szCs w:val="24"/>
          <w:lang w:val="cy-GB"/>
        </w:rPr>
        <w:t>Telerau talu</w:t>
      </w:r>
    </w:p>
    <w:p w14:paraId="5E9A7F45" w14:textId="2F525050" w:rsidR="00E83A1B" w:rsidRPr="009F61AE" w:rsidRDefault="00913AAB" w:rsidP="00E83A1B">
      <w:pPr>
        <w:pStyle w:val="MacroText"/>
        <w:rPr>
          <w:rFonts w:ascii="Nexa" w:hAnsi="Nexa"/>
          <w:sz w:val="22"/>
          <w:szCs w:val="22"/>
          <w:lang w:val="cy-GB"/>
        </w:rPr>
      </w:pPr>
      <w:r>
        <w:rPr>
          <w:rFonts w:ascii="Nexa" w:hAnsi="Nexa"/>
          <w:sz w:val="22"/>
          <w:szCs w:val="22"/>
          <w:lang w:val="cy-GB"/>
        </w:rPr>
        <w:t xml:space="preserve">Byddwch yn derbyn </w:t>
      </w:r>
      <w:r w:rsidR="00E83A1B" w:rsidRPr="009F61AE">
        <w:rPr>
          <w:rFonts w:ascii="Nexa" w:hAnsi="Nexa"/>
          <w:sz w:val="22"/>
          <w:szCs w:val="22"/>
          <w:lang w:val="cy-GB"/>
        </w:rPr>
        <w:t>80% o</w:t>
      </w:r>
      <w:r>
        <w:rPr>
          <w:rFonts w:ascii="Nexa" w:hAnsi="Nexa"/>
          <w:sz w:val="22"/>
          <w:szCs w:val="22"/>
          <w:lang w:val="cy-GB"/>
        </w:rPr>
        <w:t xml:space="preserve">’ch grant </w:t>
      </w:r>
      <w:r w:rsidR="00CE4708">
        <w:rPr>
          <w:rFonts w:ascii="Nexa" w:hAnsi="Nexa"/>
          <w:sz w:val="22"/>
          <w:szCs w:val="22"/>
          <w:lang w:val="cy-GB"/>
        </w:rPr>
        <w:t>yn syth a’r 20% sy’n weddill ar gwblhau eich prosiect</w:t>
      </w:r>
      <w:r w:rsidR="00E83A1B" w:rsidRPr="009F61AE">
        <w:rPr>
          <w:rFonts w:ascii="Nexa" w:hAnsi="Nexa"/>
          <w:sz w:val="22"/>
          <w:szCs w:val="22"/>
          <w:lang w:val="cy-GB"/>
        </w:rPr>
        <w:t>.</w:t>
      </w:r>
      <w:r w:rsidR="00E83A1B" w:rsidRPr="009F61AE">
        <w:rPr>
          <w:rFonts w:ascii="Cambria" w:hAnsi="Cambria" w:cs="Cambria"/>
          <w:sz w:val="22"/>
          <w:szCs w:val="22"/>
          <w:lang w:val="cy-GB"/>
        </w:rPr>
        <w:t> </w:t>
      </w:r>
    </w:p>
    <w:p w14:paraId="236C55B1" w14:textId="77777777" w:rsidR="00A548E6" w:rsidRPr="009F61AE" w:rsidRDefault="00A548E6" w:rsidP="00E83A1B">
      <w:pPr>
        <w:pStyle w:val="MacroText"/>
        <w:rPr>
          <w:rFonts w:ascii="Nexa Bold" w:hAnsi="Nexa Bold"/>
          <w:color w:val="007A8A"/>
          <w:sz w:val="12"/>
          <w:szCs w:val="12"/>
          <w:lang w:val="cy-GB"/>
        </w:rPr>
      </w:pPr>
    </w:p>
    <w:p w14:paraId="68116031" w14:textId="639D198E" w:rsidR="00E83A1B" w:rsidRPr="009F61AE" w:rsidRDefault="00CE4708" w:rsidP="00E83A1B">
      <w:pPr>
        <w:pStyle w:val="MacroText"/>
        <w:rPr>
          <w:rFonts w:ascii="Nexa Bold" w:hAnsi="Nexa Bold"/>
          <w:color w:val="007A8A"/>
          <w:sz w:val="24"/>
          <w:szCs w:val="24"/>
          <w:lang w:val="cy-GB"/>
        </w:rPr>
      </w:pPr>
      <w:r>
        <w:rPr>
          <w:rFonts w:ascii="Nexa Bold" w:hAnsi="Nexa Bold"/>
          <w:color w:val="007A8A"/>
          <w:sz w:val="24"/>
          <w:szCs w:val="24"/>
          <w:lang w:val="cy-GB"/>
        </w:rPr>
        <w:t>Adrodd</w:t>
      </w:r>
      <w:r w:rsidR="00E83A1B" w:rsidRPr="009F61AE">
        <w:rPr>
          <w:rFonts w:ascii="Cambria" w:hAnsi="Cambria" w:cs="Cambria"/>
          <w:color w:val="007A8A"/>
          <w:sz w:val="24"/>
          <w:szCs w:val="24"/>
          <w:lang w:val="cy-GB"/>
        </w:rPr>
        <w:t> </w:t>
      </w:r>
    </w:p>
    <w:p w14:paraId="7DA427BD" w14:textId="310A335C" w:rsidR="00E83A1B" w:rsidRPr="009F61AE" w:rsidRDefault="00CE4708" w:rsidP="00E83A1B">
      <w:pPr>
        <w:pStyle w:val="MacroText"/>
        <w:rPr>
          <w:rFonts w:ascii="Cambria" w:hAnsi="Cambria" w:cs="Cambria"/>
          <w:sz w:val="22"/>
          <w:szCs w:val="22"/>
          <w:lang w:val="cy-GB"/>
        </w:rPr>
      </w:pPr>
      <w:r>
        <w:rPr>
          <w:rFonts w:ascii="Nexa" w:hAnsi="Nexa"/>
          <w:sz w:val="22"/>
          <w:szCs w:val="22"/>
          <w:lang w:val="cy-GB"/>
        </w:rPr>
        <w:t>Byddwn yn gofyn wrthych am ddarparu adroddiad canol-dymor a diwedd prosiect</w:t>
      </w:r>
      <w:r w:rsidR="00662C15">
        <w:rPr>
          <w:rFonts w:ascii="Nexa" w:hAnsi="Nexa"/>
          <w:sz w:val="22"/>
          <w:szCs w:val="22"/>
          <w:lang w:val="cy-GB"/>
        </w:rPr>
        <w:t xml:space="preserve"> gyda chrynodeb o wariant ac anfonebau </w:t>
      </w:r>
      <w:r w:rsidR="009E1B67">
        <w:rPr>
          <w:rFonts w:ascii="Nexa" w:hAnsi="Nexa"/>
          <w:sz w:val="22"/>
          <w:szCs w:val="22"/>
          <w:lang w:val="cy-GB"/>
        </w:rPr>
        <w:t xml:space="preserve">cyfatebol. </w:t>
      </w:r>
      <w:r w:rsidR="00E83A1B" w:rsidRPr="009F61AE">
        <w:rPr>
          <w:rFonts w:ascii="Cambria" w:hAnsi="Cambria" w:cs="Cambria"/>
          <w:sz w:val="22"/>
          <w:szCs w:val="22"/>
          <w:lang w:val="cy-GB"/>
        </w:rPr>
        <w:t> </w:t>
      </w:r>
    </w:p>
    <w:p w14:paraId="42A24126" w14:textId="77777777" w:rsidR="00A548E6" w:rsidRPr="009F61AE" w:rsidRDefault="00A548E6" w:rsidP="00E83A1B">
      <w:pPr>
        <w:pStyle w:val="MacroText"/>
        <w:rPr>
          <w:rFonts w:ascii="Nexa" w:hAnsi="Nexa"/>
          <w:sz w:val="12"/>
          <w:szCs w:val="12"/>
          <w:lang w:val="cy-GB"/>
        </w:rPr>
      </w:pPr>
    </w:p>
    <w:p w14:paraId="1D958C1A" w14:textId="3041328E" w:rsidR="00E83A1B" w:rsidRPr="009F61AE" w:rsidRDefault="00A548E6" w:rsidP="00E83A1B">
      <w:pPr>
        <w:pStyle w:val="MacroText"/>
        <w:rPr>
          <w:rFonts w:ascii="Nexa Bold" w:hAnsi="Nexa Bold"/>
          <w:color w:val="007A8A"/>
          <w:sz w:val="24"/>
          <w:szCs w:val="24"/>
          <w:lang w:val="cy-GB"/>
        </w:rPr>
      </w:pPr>
      <w:r w:rsidRPr="009F61AE">
        <w:rPr>
          <w:rFonts w:ascii="Nexa Bold" w:hAnsi="Nexa Bold"/>
          <w:color w:val="007A8A"/>
          <w:sz w:val="24"/>
          <w:szCs w:val="24"/>
          <w:lang w:val="cy-GB"/>
        </w:rPr>
        <w:t>Te</w:t>
      </w:r>
      <w:r w:rsidR="004D0A26">
        <w:rPr>
          <w:rFonts w:ascii="Nexa Bold" w:hAnsi="Nexa Bold"/>
          <w:color w:val="007A8A"/>
          <w:sz w:val="24"/>
          <w:szCs w:val="24"/>
          <w:lang w:val="cy-GB"/>
        </w:rPr>
        <w:t xml:space="preserve">lerau’r </w:t>
      </w:r>
      <w:r w:rsidR="00E83A1B" w:rsidRPr="009F61AE">
        <w:rPr>
          <w:rFonts w:ascii="Nexa Bold" w:hAnsi="Nexa Bold"/>
          <w:color w:val="007A8A"/>
          <w:sz w:val="24"/>
          <w:szCs w:val="24"/>
          <w:lang w:val="cy-GB"/>
        </w:rPr>
        <w:t>grant</w:t>
      </w:r>
      <w:r w:rsidR="00E83A1B" w:rsidRPr="009F61AE">
        <w:rPr>
          <w:rFonts w:ascii="Cambria" w:hAnsi="Cambria" w:cs="Cambria"/>
          <w:color w:val="007A8A"/>
          <w:sz w:val="24"/>
          <w:szCs w:val="24"/>
          <w:lang w:val="cy-GB"/>
        </w:rPr>
        <w:t> </w:t>
      </w:r>
    </w:p>
    <w:p w14:paraId="0D2C8077" w14:textId="79DF5736" w:rsidR="00E83A1B" w:rsidRPr="009F61AE" w:rsidRDefault="004D0A26" w:rsidP="00E83A1B">
      <w:pPr>
        <w:pStyle w:val="MacroText"/>
        <w:rPr>
          <w:rFonts w:ascii="Nexa" w:hAnsi="Nexa"/>
          <w:sz w:val="22"/>
          <w:szCs w:val="22"/>
          <w:lang w:val="cy-GB"/>
        </w:rPr>
      </w:pPr>
      <w:r>
        <w:rPr>
          <w:rFonts w:ascii="Nexa" w:hAnsi="Nexa"/>
          <w:sz w:val="22"/>
          <w:szCs w:val="22"/>
          <w:lang w:val="cy-GB"/>
        </w:rPr>
        <w:t xml:space="preserve">Byddwn yn gofyn wrthych am </w:t>
      </w:r>
      <w:r w:rsidR="00577172">
        <w:rPr>
          <w:rFonts w:ascii="Nexa" w:hAnsi="Nexa"/>
          <w:sz w:val="22"/>
          <w:szCs w:val="22"/>
          <w:lang w:val="cy-GB"/>
        </w:rPr>
        <w:t>ymrwymo i</w:t>
      </w:r>
      <w:r w:rsidR="008B7E86">
        <w:rPr>
          <w:rFonts w:ascii="Nexa" w:hAnsi="Nexa"/>
          <w:sz w:val="22"/>
          <w:szCs w:val="22"/>
          <w:lang w:val="cy-GB"/>
        </w:rPr>
        <w:t>’n t</w:t>
      </w:r>
      <w:r w:rsidR="00577172">
        <w:rPr>
          <w:rFonts w:ascii="Nexa" w:hAnsi="Nexa"/>
          <w:sz w:val="22"/>
          <w:szCs w:val="22"/>
          <w:lang w:val="cy-GB"/>
        </w:rPr>
        <w:t>elerau</w:t>
      </w:r>
      <w:r w:rsidR="008B7E86">
        <w:rPr>
          <w:rFonts w:ascii="Nexa" w:hAnsi="Nexa"/>
          <w:sz w:val="22"/>
          <w:szCs w:val="22"/>
          <w:lang w:val="cy-GB"/>
        </w:rPr>
        <w:t xml:space="preserve"> grant</w:t>
      </w:r>
      <w:r w:rsidR="00577172">
        <w:rPr>
          <w:rFonts w:ascii="Nexa" w:hAnsi="Nexa"/>
          <w:sz w:val="22"/>
          <w:szCs w:val="22"/>
          <w:lang w:val="cy-GB"/>
        </w:rPr>
        <w:t xml:space="preserve"> safonol </w:t>
      </w:r>
      <w:r w:rsidR="00E83A1B" w:rsidRPr="009F61AE">
        <w:rPr>
          <w:rFonts w:ascii="Nexa" w:hAnsi="Nexa"/>
          <w:sz w:val="22"/>
          <w:szCs w:val="22"/>
          <w:lang w:val="cy-GB"/>
        </w:rPr>
        <w:t>(</w:t>
      </w:r>
      <w:r w:rsidR="00492342">
        <w:rPr>
          <w:rFonts w:ascii="Nexa" w:hAnsi="Nexa"/>
          <w:sz w:val="22"/>
          <w:szCs w:val="22"/>
          <w:lang w:val="cy-GB"/>
        </w:rPr>
        <w:t>dogfen ar wah</w:t>
      </w:r>
      <w:r w:rsidR="00492342">
        <w:rPr>
          <w:rFonts w:ascii="Calibri" w:hAnsi="Calibri" w:cs="Calibri"/>
          <w:sz w:val="22"/>
          <w:szCs w:val="22"/>
          <w:lang w:val="cy-GB"/>
        </w:rPr>
        <w:t>â</w:t>
      </w:r>
      <w:r w:rsidR="00492342">
        <w:rPr>
          <w:rFonts w:ascii="Nexa" w:hAnsi="Nexa"/>
          <w:sz w:val="22"/>
          <w:szCs w:val="22"/>
          <w:lang w:val="cy-GB"/>
        </w:rPr>
        <w:t>n</w:t>
      </w:r>
      <w:r w:rsidR="00E83A1B" w:rsidRPr="009F61AE">
        <w:rPr>
          <w:rFonts w:ascii="Nexa" w:hAnsi="Nexa"/>
          <w:sz w:val="22"/>
          <w:szCs w:val="22"/>
          <w:lang w:val="cy-GB"/>
        </w:rPr>
        <w:t>)</w:t>
      </w:r>
      <w:r w:rsidR="00A548E6" w:rsidRPr="009F61AE">
        <w:rPr>
          <w:rFonts w:ascii="Cambria" w:hAnsi="Cambria" w:cs="Cambria"/>
          <w:sz w:val="22"/>
          <w:szCs w:val="22"/>
          <w:lang w:val="cy-GB"/>
        </w:rPr>
        <w:t>.</w:t>
      </w:r>
    </w:p>
    <w:p w14:paraId="4451D6AF" w14:textId="77777777" w:rsidR="00A548E6" w:rsidRPr="009F61AE" w:rsidRDefault="00A548E6" w:rsidP="00E83A1B">
      <w:pPr>
        <w:pStyle w:val="MacroText"/>
        <w:rPr>
          <w:rFonts w:ascii="Nexa Bold" w:hAnsi="Nexa Bold"/>
          <w:sz w:val="16"/>
          <w:szCs w:val="16"/>
          <w:lang w:val="cy-GB"/>
        </w:rPr>
      </w:pPr>
    </w:p>
    <w:p w14:paraId="7F48FF7D" w14:textId="50F3E8E5" w:rsidR="00E83A1B" w:rsidRPr="009F61AE" w:rsidRDefault="00492342" w:rsidP="00E83A1B">
      <w:pPr>
        <w:pStyle w:val="MacroText"/>
        <w:rPr>
          <w:rFonts w:ascii="Nexa Bold" w:hAnsi="Nexa Bold"/>
          <w:color w:val="007A8A"/>
          <w:sz w:val="24"/>
          <w:szCs w:val="24"/>
          <w:lang w:val="cy-GB"/>
        </w:rPr>
      </w:pPr>
      <w:r>
        <w:rPr>
          <w:rFonts w:ascii="Nexa Bold" w:hAnsi="Nexa Bold"/>
          <w:color w:val="007A8A"/>
          <w:sz w:val="24"/>
          <w:szCs w:val="24"/>
          <w:lang w:val="cy-GB"/>
        </w:rPr>
        <w:t xml:space="preserve">Eich cefnogi chi </w:t>
      </w:r>
      <w:r w:rsidR="00192BAC">
        <w:rPr>
          <w:rFonts w:ascii="Nexa Bold" w:hAnsi="Nexa Bold"/>
          <w:color w:val="007A8A"/>
          <w:sz w:val="24"/>
          <w:szCs w:val="24"/>
          <w:lang w:val="cy-GB"/>
        </w:rPr>
        <w:t>i gyflenwi eich prosiect</w:t>
      </w:r>
      <w:r w:rsidR="00CD2B51" w:rsidRPr="009F61AE">
        <w:rPr>
          <w:rFonts w:ascii="Cambria" w:hAnsi="Cambria" w:cs="Cambria"/>
          <w:color w:val="007A8A"/>
          <w:sz w:val="24"/>
          <w:szCs w:val="24"/>
          <w:lang w:val="cy-GB"/>
        </w:rPr>
        <w:t>:</w:t>
      </w:r>
    </w:p>
    <w:p w14:paraId="2E7E4956" w14:textId="7768EC3F" w:rsidR="00E83A1B" w:rsidRPr="009F61AE" w:rsidRDefault="0094192C" w:rsidP="00AF3053">
      <w:pPr>
        <w:pStyle w:val="MacroText"/>
        <w:rPr>
          <w:rFonts w:ascii="Cambria" w:hAnsi="Cambria" w:cs="Cambria"/>
          <w:sz w:val="22"/>
          <w:szCs w:val="22"/>
          <w:lang w:val="cy-GB"/>
        </w:rPr>
      </w:pPr>
      <w:r>
        <w:rPr>
          <w:rFonts w:ascii="Nexa" w:hAnsi="Nexa"/>
          <w:sz w:val="22"/>
          <w:szCs w:val="22"/>
          <w:lang w:val="cy-GB"/>
        </w:rPr>
        <w:t xml:space="preserve">Bydd prosiectau llwyddiannus yn </w:t>
      </w:r>
      <w:r w:rsidR="00FD4599">
        <w:rPr>
          <w:rFonts w:ascii="Nexa" w:hAnsi="Nexa"/>
          <w:sz w:val="22"/>
          <w:szCs w:val="22"/>
          <w:lang w:val="cy-GB"/>
        </w:rPr>
        <w:t xml:space="preserve">cael eu dyrannu </w:t>
      </w:r>
      <w:r w:rsidR="00FD4599">
        <w:rPr>
          <w:rFonts w:ascii="Calibri" w:hAnsi="Calibri" w:cs="Calibri"/>
          <w:sz w:val="22"/>
          <w:szCs w:val="22"/>
          <w:lang w:val="cy-GB"/>
        </w:rPr>
        <w:t>â</w:t>
      </w:r>
      <w:r w:rsidR="00FD4599">
        <w:rPr>
          <w:rFonts w:ascii="Nexa" w:hAnsi="Nexa"/>
          <w:sz w:val="22"/>
          <w:szCs w:val="22"/>
          <w:lang w:val="cy-GB"/>
        </w:rPr>
        <w:t xml:space="preserve"> mentor prosiect profiadol </w:t>
      </w:r>
      <w:r w:rsidR="00251556">
        <w:rPr>
          <w:rFonts w:ascii="Nexa" w:hAnsi="Nexa"/>
          <w:sz w:val="22"/>
          <w:szCs w:val="22"/>
          <w:lang w:val="cy-GB"/>
        </w:rPr>
        <w:t>a fydd yn rhoi cefnogaeth a chyngor trwy gydol eich prosiect. Mae gweithio gyda mentor yn rhan pwysig o’ch grant ac rydym yn disgwyl i chi ymrwymo i hyn</w:t>
      </w:r>
      <w:r w:rsidR="00F85FFE" w:rsidRPr="009F61AE">
        <w:rPr>
          <w:rFonts w:ascii="Nexa" w:hAnsi="Nexa"/>
          <w:sz w:val="22"/>
          <w:szCs w:val="22"/>
          <w:lang w:val="cy-GB"/>
        </w:rPr>
        <w:t xml:space="preserve">. </w:t>
      </w:r>
      <w:r w:rsidR="00251556">
        <w:rPr>
          <w:rFonts w:ascii="Nexa" w:hAnsi="Nexa"/>
          <w:sz w:val="22"/>
          <w:szCs w:val="22"/>
          <w:lang w:val="cy-GB"/>
        </w:rPr>
        <w:t xml:space="preserve">Mae rhagor o wybodaeth am fentorau ar ein gwefan </w:t>
      </w:r>
      <w:r w:rsidR="00E83A1B" w:rsidRPr="009F61AE">
        <w:rPr>
          <w:rFonts w:ascii="Cambria" w:hAnsi="Cambria" w:cs="Cambria"/>
          <w:sz w:val="22"/>
          <w:szCs w:val="22"/>
          <w:lang w:val="cy-GB"/>
        </w:rPr>
        <w:t> </w:t>
      </w:r>
      <w:hyperlink r:id="rId11" w:history="1">
        <w:r w:rsidR="00833E57" w:rsidRPr="007336BD">
          <w:rPr>
            <w:rStyle w:val="Hyperlink"/>
            <w:rFonts w:ascii="Cambria" w:hAnsi="Cambria" w:cs="Cambria"/>
            <w:sz w:val="22"/>
            <w:szCs w:val="22"/>
            <w:lang w:val="cy-GB"/>
          </w:rPr>
          <w:t>https://aim-museums.co.uk/support-museums-wales/recollections/recollections-consultants/</w:t>
        </w:r>
      </w:hyperlink>
      <w:r w:rsidR="00AF3053" w:rsidRPr="009F61AE">
        <w:rPr>
          <w:rFonts w:ascii="Cambria" w:hAnsi="Cambria" w:cs="Cambria"/>
          <w:sz w:val="22"/>
          <w:szCs w:val="22"/>
          <w:lang w:val="cy-GB"/>
        </w:rPr>
        <w:t xml:space="preserve"> </w:t>
      </w:r>
    </w:p>
    <w:p w14:paraId="71B37D54" w14:textId="77777777" w:rsidR="00A548E6" w:rsidRPr="009F61AE" w:rsidRDefault="00A548E6" w:rsidP="00A548E6">
      <w:pPr>
        <w:pStyle w:val="MacroText"/>
        <w:jc w:val="both"/>
        <w:rPr>
          <w:rFonts w:ascii="Nexa" w:hAnsi="Nexa"/>
          <w:sz w:val="12"/>
          <w:szCs w:val="12"/>
          <w:lang w:val="cy-GB"/>
        </w:rPr>
      </w:pPr>
    </w:p>
    <w:p w14:paraId="3DD02383" w14:textId="5BE83205" w:rsidR="00E83A1B" w:rsidRPr="00A157CD" w:rsidRDefault="001C16ED" w:rsidP="00A157CD">
      <w:pPr>
        <w:pStyle w:val="MacroText"/>
        <w:jc w:val="both"/>
        <w:rPr>
          <w:rFonts w:ascii="Nexa" w:hAnsi="Nexa"/>
          <w:sz w:val="22"/>
          <w:szCs w:val="22"/>
          <w:lang w:val="cy-GB"/>
        </w:rPr>
      </w:pPr>
      <w:r>
        <w:rPr>
          <w:rFonts w:ascii="Nexa" w:hAnsi="Nexa"/>
          <w:sz w:val="22"/>
          <w:szCs w:val="22"/>
          <w:lang w:val="cy-GB"/>
        </w:rPr>
        <w:t xml:space="preserve">Rhaid i chi hefyd ymrwymo i gymryd rhan </w:t>
      </w:r>
      <w:r w:rsidR="00A157CD">
        <w:rPr>
          <w:rFonts w:ascii="Nexa" w:hAnsi="Nexa"/>
          <w:sz w:val="22"/>
          <w:szCs w:val="22"/>
          <w:lang w:val="cy-GB"/>
        </w:rPr>
        <w:t>yn y rhwydwaith Re:Collections gydag ymgeiswyr llwyddiannus eraill</w:t>
      </w:r>
      <w:r w:rsidR="00E83A1B" w:rsidRPr="009F61AE">
        <w:rPr>
          <w:rFonts w:ascii="Nexa" w:hAnsi="Nexa"/>
          <w:sz w:val="22"/>
          <w:szCs w:val="22"/>
          <w:lang w:val="cy-GB"/>
        </w:rPr>
        <w:t>.</w:t>
      </w:r>
      <w:r w:rsidR="00A157CD">
        <w:rPr>
          <w:rFonts w:ascii="Nexa" w:hAnsi="Nexa"/>
          <w:sz w:val="22"/>
          <w:szCs w:val="22"/>
          <w:lang w:val="cy-GB"/>
        </w:rPr>
        <w:t xml:space="preserve"> Bydd hyn yn cynnwys digwyddiad preswyl 2-ddiwrnod </w:t>
      </w:r>
      <w:r w:rsidR="00A71B75">
        <w:rPr>
          <w:rFonts w:ascii="Nexa" w:hAnsi="Nexa"/>
          <w:sz w:val="22"/>
          <w:szCs w:val="22"/>
          <w:lang w:val="cy-GB"/>
        </w:rPr>
        <w:t>ar</w:t>
      </w:r>
      <w:r w:rsidR="00A157CD">
        <w:rPr>
          <w:rFonts w:ascii="Nexa" w:hAnsi="Nexa"/>
          <w:sz w:val="22"/>
          <w:szCs w:val="22"/>
          <w:lang w:val="cy-GB"/>
        </w:rPr>
        <w:t xml:space="preserve"> ddiwedd eich prosiect i rannu dysgu</w:t>
      </w:r>
      <w:r w:rsidR="00E83A1B" w:rsidRPr="009F61AE">
        <w:rPr>
          <w:rFonts w:ascii="Nexa" w:hAnsi="Nexa"/>
          <w:sz w:val="22"/>
          <w:szCs w:val="22"/>
          <w:lang w:val="cy-GB"/>
        </w:rPr>
        <w:t>,</w:t>
      </w:r>
      <w:r w:rsidR="00A157CD">
        <w:rPr>
          <w:rFonts w:ascii="Nexa" w:hAnsi="Nexa"/>
          <w:sz w:val="22"/>
          <w:szCs w:val="22"/>
          <w:lang w:val="cy-GB"/>
        </w:rPr>
        <w:t xml:space="preserve"> cyfrannu at werthuso’r profiad</w:t>
      </w:r>
      <w:r w:rsidR="00A548E6" w:rsidRPr="009F61AE">
        <w:rPr>
          <w:rFonts w:ascii="Nexa" w:hAnsi="Nexa"/>
          <w:sz w:val="22"/>
          <w:szCs w:val="22"/>
          <w:lang w:val="cy-GB"/>
        </w:rPr>
        <w:t>,</w:t>
      </w:r>
      <w:r w:rsidR="00A157CD">
        <w:rPr>
          <w:rFonts w:ascii="Nexa" w:hAnsi="Nexa"/>
          <w:sz w:val="22"/>
          <w:szCs w:val="22"/>
          <w:lang w:val="cy-GB"/>
        </w:rPr>
        <w:t xml:space="preserve"> a </w:t>
      </w:r>
      <w:r w:rsidR="00F92478">
        <w:rPr>
          <w:rFonts w:ascii="Nexa" w:hAnsi="Nexa"/>
          <w:sz w:val="22"/>
          <w:szCs w:val="22"/>
          <w:lang w:val="cy-GB"/>
        </w:rPr>
        <w:t>llywio’r broses o greu adnoddau newydd. Byddwn yn talu’ch costau mynychu i gyd</w:t>
      </w:r>
      <w:r w:rsidR="00CD2B51" w:rsidRPr="009F61AE">
        <w:rPr>
          <w:rFonts w:ascii="Nexa" w:hAnsi="Nexa"/>
          <w:sz w:val="22"/>
          <w:szCs w:val="22"/>
          <w:lang w:val="cy-GB"/>
        </w:rPr>
        <w:t>.</w:t>
      </w:r>
    </w:p>
    <w:p w14:paraId="647AEE23" w14:textId="77777777" w:rsidR="00A548E6" w:rsidRPr="009F61AE" w:rsidRDefault="00A548E6" w:rsidP="00A548E6">
      <w:pPr>
        <w:pStyle w:val="MacroText"/>
        <w:jc w:val="both"/>
        <w:rPr>
          <w:rFonts w:ascii="Nexa" w:hAnsi="Nexa"/>
          <w:sz w:val="16"/>
          <w:szCs w:val="16"/>
          <w:lang w:val="cy-GB"/>
        </w:rPr>
      </w:pPr>
    </w:p>
    <w:p w14:paraId="74EF2610" w14:textId="52DB4106" w:rsidR="00E83A1B" w:rsidRPr="009F61AE" w:rsidRDefault="009C06D4" w:rsidP="00A548E6">
      <w:pPr>
        <w:pStyle w:val="MacroText"/>
        <w:tabs>
          <w:tab w:val="clear" w:pos="960"/>
          <w:tab w:val="left" w:pos="567"/>
        </w:tabs>
        <w:rPr>
          <w:rFonts w:ascii="Cambria" w:hAnsi="Cambria" w:cs="Cambria"/>
          <w:color w:val="007A8A"/>
          <w:sz w:val="24"/>
          <w:szCs w:val="24"/>
          <w:lang w:val="cy-GB"/>
        </w:rPr>
      </w:pPr>
      <w:r w:rsidRPr="009F61AE">
        <w:rPr>
          <w:rFonts w:ascii="Nexa XBold" w:hAnsi="Nexa XBold"/>
          <w:color w:val="007A8A"/>
          <w:sz w:val="24"/>
          <w:szCs w:val="24"/>
          <w:lang w:val="cy-GB"/>
        </w:rPr>
        <w:t>1</w:t>
      </w:r>
      <w:r w:rsidR="00D47F0E">
        <w:rPr>
          <w:rFonts w:ascii="Nexa XBold" w:hAnsi="Nexa XBold"/>
          <w:color w:val="007A8A"/>
          <w:sz w:val="24"/>
          <w:szCs w:val="24"/>
          <w:lang w:val="cy-GB"/>
        </w:rPr>
        <w:t>1.2</w:t>
      </w:r>
      <w:r w:rsidR="00A548E6" w:rsidRPr="009F61AE">
        <w:rPr>
          <w:rFonts w:ascii="Cambria" w:hAnsi="Cambria" w:cs="Cambria"/>
          <w:color w:val="007A8A"/>
          <w:sz w:val="24"/>
          <w:szCs w:val="24"/>
          <w:lang w:val="cy-GB"/>
        </w:rPr>
        <w:t> </w:t>
      </w:r>
      <w:r w:rsidR="00A548E6" w:rsidRPr="009F61AE">
        <w:rPr>
          <w:rFonts w:ascii="Cambria" w:hAnsi="Cambria" w:cs="Cambria"/>
          <w:color w:val="007A8A"/>
          <w:sz w:val="24"/>
          <w:szCs w:val="24"/>
          <w:lang w:val="cy-GB"/>
        </w:rPr>
        <w:tab/>
      </w:r>
      <w:r w:rsidR="00F92478">
        <w:rPr>
          <w:rFonts w:ascii="Cambria" w:hAnsi="Cambria" w:cs="Cambria"/>
          <w:color w:val="007A8A"/>
          <w:sz w:val="24"/>
          <w:szCs w:val="24"/>
          <w:lang w:val="cy-GB"/>
        </w:rPr>
        <w:t>Os nad yw’ch cais yn llwyddiannus</w:t>
      </w:r>
      <w:r w:rsidR="00A548E6" w:rsidRPr="009F61AE">
        <w:rPr>
          <w:rFonts w:ascii="Nexa XBold" w:hAnsi="Nexa XBold"/>
          <w:color w:val="007A8A"/>
          <w:sz w:val="24"/>
          <w:szCs w:val="24"/>
          <w:lang w:val="cy-GB"/>
        </w:rPr>
        <w:t>:</w:t>
      </w:r>
      <w:r w:rsidR="00A548E6" w:rsidRPr="009F61AE">
        <w:rPr>
          <w:rFonts w:ascii="Cambria" w:hAnsi="Cambria" w:cs="Cambria"/>
          <w:color w:val="007A8A"/>
          <w:sz w:val="24"/>
          <w:szCs w:val="24"/>
          <w:lang w:val="cy-GB"/>
        </w:rPr>
        <w:t> </w:t>
      </w:r>
    </w:p>
    <w:p w14:paraId="6739BD70" w14:textId="77777777" w:rsidR="00A548E6" w:rsidRPr="009F61AE" w:rsidRDefault="00A548E6" w:rsidP="00A548E6">
      <w:pPr>
        <w:pStyle w:val="MacroText"/>
        <w:tabs>
          <w:tab w:val="clear" w:pos="960"/>
          <w:tab w:val="left" w:pos="567"/>
        </w:tabs>
        <w:rPr>
          <w:rFonts w:ascii="Nexa XBold" w:hAnsi="Nexa XBold"/>
          <w:color w:val="007A8A"/>
          <w:sz w:val="12"/>
          <w:szCs w:val="12"/>
          <w:lang w:val="cy-GB"/>
        </w:rPr>
      </w:pPr>
    </w:p>
    <w:p w14:paraId="15942CF9" w14:textId="57B314DD" w:rsidR="00E83A1B" w:rsidRPr="009F61AE" w:rsidRDefault="00F92478" w:rsidP="00E83A1B">
      <w:pPr>
        <w:pStyle w:val="MacroText"/>
        <w:rPr>
          <w:rFonts w:ascii="Cambria" w:hAnsi="Cambria" w:cs="Cambria"/>
          <w:sz w:val="22"/>
          <w:szCs w:val="22"/>
          <w:lang w:val="cy-GB"/>
        </w:rPr>
      </w:pPr>
      <w:r>
        <w:rPr>
          <w:rFonts w:ascii="Nexa" w:hAnsi="Nexa"/>
          <w:sz w:val="22"/>
          <w:szCs w:val="22"/>
          <w:lang w:val="cy-GB"/>
        </w:rPr>
        <w:t>Os nad yw’ch prosiect yn mynd i dderbyn grant, yna byddwn yn rhoi adborth i chi ar y rheswm dros hyn</w:t>
      </w:r>
      <w:r w:rsidR="00E83A1B" w:rsidRPr="009F61AE">
        <w:rPr>
          <w:rFonts w:ascii="Nexa" w:hAnsi="Nexa"/>
          <w:sz w:val="22"/>
          <w:szCs w:val="22"/>
          <w:lang w:val="cy-GB"/>
        </w:rPr>
        <w:t xml:space="preserve">. </w:t>
      </w:r>
      <w:r w:rsidR="00F65926">
        <w:rPr>
          <w:rFonts w:ascii="Nexa" w:hAnsi="Nexa"/>
          <w:sz w:val="22"/>
          <w:szCs w:val="22"/>
          <w:lang w:val="cy-GB"/>
        </w:rPr>
        <w:t xml:space="preserve">Mae’n bosib y byddwch yn cael eich gwahodd </w:t>
      </w:r>
      <w:r w:rsidR="00BB15A2">
        <w:rPr>
          <w:rFonts w:ascii="Nexa" w:hAnsi="Nexa"/>
          <w:sz w:val="22"/>
          <w:szCs w:val="22"/>
          <w:lang w:val="cy-GB"/>
        </w:rPr>
        <w:t xml:space="preserve">i ail gyflwyno’ch cais mewn rownd </w:t>
      </w:r>
      <w:r w:rsidR="00BF3121">
        <w:rPr>
          <w:rFonts w:ascii="Nexa" w:hAnsi="Nexa"/>
          <w:sz w:val="22"/>
          <w:szCs w:val="22"/>
          <w:lang w:val="cy-GB"/>
        </w:rPr>
        <w:t>arall.</w:t>
      </w:r>
      <w:r w:rsidR="00E83A1B" w:rsidRPr="009F61AE">
        <w:rPr>
          <w:rFonts w:ascii="Cambria" w:hAnsi="Cambria" w:cs="Cambria"/>
          <w:sz w:val="22"/>
          <w:szCs w:val="22"/>
          <w:lang w:val="cy-GB"/>
        </w:rPr>
        <w:t> </w:t>
      </w:r>
    </w:p>
    <w:p w14:paraId="44B1042B" w14:textId="77777777" w:rsidR="00A548E6" w:rsidRPr="009F61AE" w:rsidRDefault="00A548E6" w:rsidP="00E83A1B">
      <w:pPr>
        <w:pStyle w:val="MacroText"/>
        <w:rPr>
          <w:rFonts w:ascii="Nexa" w:hAnsi="Nexa"/>
          <w:sz w:val="16"/>
          <w:szCs w:val="16"/>
          <w:lang w:val="cy-GB"/>
        </w:rPr>
      </w:pPr>
    </w:p>
    <w:p w14:paraId="708E1B5B" w14:textId="796401C4" w:rsidR="00E83A1B" w:rsidRPr="009F61AE" w:rsidRDefault="009C06D4" w:rsidP="009C06D4">
      <w:pPr>
        <w:pStyle w:val="MacroText"/>
        <w:rPr>
          <w:rFonts w:ascii="Nexa XBold" w:hAnsi="Nexa XBold"/>
          <w:color w:val="007A8A"/>
          <w:sz w:val="24"/>
          <w:szCs w:val="24"/>
          <w:lang w:val="cy-GB"/>
        </w:rPr>
      </w:pPr>
      <w:r w:rsidRPr="009F61AE">
        <w:rPr>
          <w:rFonts w:ascii="Nexa XBold" w:hAnsi="Nexa XBold"/>
          <w:b/>
          <w:bCs/>
          <w:color w:val="007A8A"/>
          <w:sz w:val="24"/>
          <w:szCs w:val="24"/>
          <w:lang w:val="cy-GB"/>
        </w:rPr>
        <w:t>1</w:t>
      </w:r>
      <w:r w:rsidR="00D47F0E">
        <w:rPr>
          <w:rFonts w:ascii="Nexa XBold" w:hAnsi="Nexa XBold"/>
          <w:b/>
          <w:bCs/>
          <w:color w:val="007A8A"/>
          <w:sz w:val="24"/>
          <w:szCs w:val="24"/>
          <w:lang w:val="cy-GB"/>
        </w:rPr>
        <w:t>2</w:t>
      </w:r>
      <w:r w:rsidRPr="009F61AE">
        <w:rPr>
          <w:rFonts w:ascii="Nexa XBold" w:hAnsi="Nexa XBold"/>
          <w:b/>
          <w:bCs/>
          <w:color w:val="007A8A"/>
          <w:sz w:val="24"/>
          <w:szCs w:val="24"/>
          <w:lang w:val="cy-GB"/>
        </w:rPr>
        <w:t>.</w:t>
      </w:r>
      <w:r w:rsidRPr="009F61AE">
        <w:rPr>
          <w:rFonts w:ascii="Nexa XBold" w:hAnsi="Nexa XBold"/>
          <w:b/>
          <w:bCs/>
          <w:color w:val="007A8A"/>
          <w:sz w:val="24"/>
          <w:szCs w:val="24"/>
          <w:lang w:val="cy-GB"/>
        </w:rPr>
        <w:tab/>
      </w:r>
      <w:r w:rsidR="00A548E6" w:rsidRPr="009F61AE">
        <w:rPr>
          <w:rFonts w:ascii="Nexa XBold" w:hAnsi="Nexa XBold"/>
          <w:b/>
          <w:bCs/>
          <w:color w:val="007A8A"/>
          <w:sz w:val="24"/>
          <w:szCs w:val="24"/>
          <w:lang w:val="cy-GB"/>
        </w:rPr>
        <w:tab/>
      </w:r>
      <w:r w:rsidR="00BF3121">
        <w:rPr>
          <w:rFonts w:ascii="Nexa XBold" w:hAnsi="Nexa XBold"/>
          <w:b/>
          <w:bCs/>
          <w:color w:val="007A8A"/>
          <w:sz w:val="24"/>
          <w:szCs w:val="24"/>
          <w:lang w:val="cy-GB"/>
        </w:rPr>
        <w:t>Cymorth gyda datblygu eich prosiect</w:t>
      </w:r>
      <w:r w:rsidR="0041043A" w:rsidRPr="009F61AE">
        <w:rPr>
          <w:rFonts w:ascii="Nexa XBold" w:hAnsi="Nexa XBold"/>
          <w:b/>
          <w:bCs/>
          <w:color w:val="007A8A"/>
          <w:sz w:val="24"/>
          <w:szCs w:val="24"/>
          <w:lang w:val="cy-GB"/>
        </w:rPr>
        <w:t>:</w:t>
      </w:r>
      <w:r w:rsidR="007D0856">
        <w:rPr>
          <w:rFonts w:ascii="Nexa XBold" w:hAnsi="Nexa XBold"/>
          <w:b/>
          <w:bCs/>
          <w:color w:val="007A8A"/>
          <w:sz w:val="24"/>
          <w:szCs w:val="24"/>
          <w:lang w:val="cy-GB"/>
        </w:rPr>
        <w:br/>
      </w:r>
    </w:p>
    <w:p w14:paraId="62480489" w14:textId="65B3E78D" w:rsidR="00A548E6" w:rsidRPr="009F61AE" w:rsidRDefault="00E57D38" w:rsidP="00E83A1B">
      <w:pPr>
        <w:pStyle w:val="MacroText"/>
        <w:rPr>
          <w:rFonts w:ascii="Nexa" w:hAnsi="Nexa"/>
          <w:sz w:val="22"/>
          <w:szCs w:val="22"/>
          <w:lang w:val="cy-GB"/>
        </w:rPr>
      </w:pPr>
      <w:r>
        <w:rPr>
          <w:rFonts w:ascii="Nexa" w:hAnsi="Nexa"/>
          <w:sz w:val="22"/>
          <w:szCs w:val="22"/>
          <w:lang w:val="cy-GB"/>
        </w:rPr>
        <w:t>S</w:t>
      </w:r>
      <w:r w:rsidR="00F97668">
        <w:rPr>
          <w:rFonts w:ascii="Nexa" w:hAnsi="Nexa"/>
          <w:sz w:val="22"/>
          <w:szCs w:val="22"/>
          <w:lang w:val="cy-GB"/>
        </w:rPr>
        <w:t>icrhewch os gwelwch yn dda eich bod yn siarad gyda ni wrth ddatblygu eich prosiect</w:t>
      </w:r>
      <w:r w:rsidR="00E83A1B" w:rsidRPr="009F61AE">
        <w:rPr>
          <w:rFonts w:ascii="Nexa" w:hAnsi="Nexa"/>
          <w:sz w:val="22"/>
          <w:szCs w:val="22"/>
          <w:lang w:val="cy-GB"/>
        </w:rPr>
        <w:t xml:space="preserve">. </w:t>
      </w:r>
    </w:p>
    <w:p w14:paraId="16BC562A" w14:textId="79DA4522" w:rsidR="00E83A1B" w:rsidRPr="009F61AE" w:rsidRDefault="00F97668" w:rsidP="00E83A1B">
      <w:pPr>
        <w:pStyle w:val="MacroText"/>
        <w:rPr>
          <w:rFonts w:ascii="Cambria" w:hAnsi="Cambria" w:cs="Cambria"/>
          <w:sz w:val="22"/>
          <w:szCs w:val="22"/>
          <w:lang w:val="cy-GB"/>
        </w:rPr>
      </w:pPr>
      <w:r>
        <w:rPr>
          <w:rFonts w:ascii="Nexa" w:hAnsi="Nexa"/>
          <w:sz w:val="22"/>
          <w:szCs w:val="22"/>
          <w:lang w:val="cy-GB"/>
        </w:rPr>
        <w:t xml:space="preserve">Byddwn yn dweud wrthych </w:t>
      </w:r>
      <w:r w:rsidR="00927554">
        <w:rPr>
          <w:rFonts w:ascii="Nexa" w:hAnsi="Nexa"/>
          <w:sz w:val="22"/>
          <w:szCs w:val="22"/>
          <w:lang w:val="cy-GB"/>
        </w:rPr>
        <w:t xml:space="preserve">os ydy’ch prosiect yn gymwys ac yn eich helpu i wneud eich cais mor gryf </w:t>
      </w:r>
      <w:r w:rsidR="00927554">
        <w:rPr>
          <w:rFonts w:ascii="Calibri" w:hAnsi="Calibri" w:cs="Calibri"/>
          <w:sz w:val="22"/>
          <w:szCs w:val="22"/>
          <w:lang w:val="cy-GB"/>
        </w:rPr>
        <w:t>â</w:t>
      </w:r>
      <w:r w:rsidR="00927554">
        <w:rPr>
          <w:rFonts w:ascii="Nexa" w:hAnsi="Nexa"/>
          <w:sz w:val="22"/>
          <w:szCs w:val="22"/>
          <w:lang w:val="cy-GB"/>
        </w:rPr>
        <w:t xml:space="preserve"> phosib</w:t>
      </w:r>
      <w:r w:rsidR="00E83A1B" w:rsidRPr="009F61AE">
        <w:rPr>
          <w:rFonts w:ascii="Nexa" w:hAnsi="Nexa"/>
          <w:sz w:val="22"/>
          <w:szCs w:val="22"/>
          <w:lang w:val="cy-GB"/>
        </w:rPr>
        <w:t>.</w:t>
      </w:r>
      <w:r w:rsidR="00E83A1B" w:rsidRPr="009F61AE">
        <w:rPr>
          <w:rFonts w:ascii="Cambria" w:hAnsi="Cambria" w:cs="Cambria"/>
          <w:sz w:val="22"/>
          <w:szCs w:val="22"/>
          <w:lang w:val="cy-GB"/>
        </w:rPr>
        <w:t> </w:t>
      </w:r>
    </w:p>
    <w:p w14:paraId="1ABFF63B" w14:textId="77777777" w:rsidR="00DB0441" w:rsidRPr="009F61AE" w:rsidRDefault="00DB0441" w:rsidP="00E83A1B">
      <w:pPr>
        <w:pStyle w:val="MacroText"/>
        <w:rPr>
          <w:rFonts w:ascii="Cambria" w:hAnsi="Cambria" w:cs="Cambria"/>
          <w:sz w:val="22"/>
          <w:szCs w:val="22"/>
          <w:lang w:val="cy-GB"/>
        </w:rPr>
      </w:pPr>
    </w:p>
    <w:p w14:paraId="69D1CD6C" w14:textId="19CFD617" w:rsidR="00DB0441" w:rsidRPr="009F61AE" w:rsidRDefault="00C337AC" w:rsidP="00E83A1B">
      <w:pPr>
        <w:pStyle w:val="MacroText"/>
        <w:rPr>
          <w:rFonts w:ascii="Nexa" w:hAnsi="Nexa"/>
          <w:sz w:val="22"/>
          <w:szCs w:val="22"/>
          <w:lang w:val="cy-GB"/>
        </w:rPr>
      </w:pPr>
      <w:r>
        <w:rPr>
          <w:rFonts w:ascii="Nexa" w:hAnsi="Nexa"/>
          <w:sz w:val="22"/>
          <w:szCs w:val="22"/>
          <w:lang w:val="cy-GB"/>
        </w:rPr>
        <w:t>Adnoddau defnyddiol i’ch helpu i ddatblygu’ch prosiect</w:t>
      </w:r>
      <w:r w:rsidR="008D708F" w:rsidRPr="009F61AE">
        <w:rPr>
          <w:rFonts w:ascii="Nexa" w:hAnsi="Nexa"/>
          <w:sz w:val="22"/>
          <w:szCs w:val="22"/>
          <w:lang w:val="cy-GB"/>
        </w:rPr>
        <w:t xml:space="preserve">: </w:t>
      </w:r>
    </w:p>
    <w:p w14:paraId="1069E8A3" w14:textId="77777777" w:rsidR="00DB0441" w:rsidRPr="009F61AE" w:rsidRDefault="00DB0441" w:rsidP="00E83A1B">
      <w:pPr>
        <w:pStyle w:val="MacroText"/>
        <w:rPr>
          <w:rFonts w:ascii="Nexa" w:hAnsi="Nexa"/>
          <w:sz w:val="22"/>
          <w:szCs w:val="22"/>
          <w:lang w:val="cy-GB"/>
        </w:rPr>
      </w:pPr>
    </w:p>
    <w:p w14:paraId="272EF053" w14:textId="6E30B648" w:rsidR="00DB0441" w:rsidRPr="009F61AE" w:rsidRDefault="00C337AC" w:rsidP="00E83A1B">
      <w:pPr>
        <w:pStyle w:val="MacroText"/>
        <w:rPr>
          <w:rStyle w:val="Hyperlink"/>
          <w:rFonts w:ascii="Nexa" w:hAnsi="Nexa"/>
          <w:sz w:val="22"/>
          <w:szCs w:val="22"/>
          <w:lang w:val="cy-GB"/>
        </w:rPr>
      </w:pPr>
      <w:r>
        <w:rPr>
          <w:rFonts w:ascii="Nexa" w:hAnsi="Nexa"/>
          <w:sz w:val="22"/>
          <w:szCs w:val="22"/>
          <w:lang w:val="cy-GB"/>
        </w:rPr>
        <w:t xml:space="preserve">Cynllun </w:t>
      </w:r>
      <w:r w:rsidR="00FA27C7">
        <w:rPr>
          <w:rFonts w:ascii="Nexa" w:hAnsi="Nexa"/>
          <w:sz w:val="22"/>
          <w:szCs w:val="22"/>
          <w:lang w:val="cy-GB"/>
        </w:rPr>
        <w:t xml:space="preserve">Gweithredu Cymru Wrth-Hiliol </w:t>
      </w:r>
      <w:r w:rsidR="007933C9" w:rsidRPr="009F61AE">
        <w:rPr>
          <w:rFonts w:ascii="Nexa" w:hAnsi="Nexa"/>
          <w:sz w:val="22"/>
          <w:szCs w:val="22"/>
          <w:lang w:val="cy-GB"/>
        </w:rPr>
        <w:t xml:space="preserve">(ARWAP) </w:t>
      </w:r>
      <w:hyperlink r:id="rId12" w:history="1">
        <w:r w:rsidR="007933C9" w:rsidRPr="009F61AE">
          <w:rPr>
            <w:rStyle w:val="Hyperlink"/>
            <w:rFonts w:ascii="Nexa" w:hAnsi="Nexa"/>
            <w:sz w:val="22"/>
            <w:szCs w:val="22"/>
            <w:lang w:val="cy-GB"/>
          </w:rPr>
          <w:t>https://www.gov.wales/anti-racist-wales-action-plan</w:t>
        </w:r>
      </w:hyperlink>
    </w:p>
    <w:p w14:paraId="3AE3089F" w14:textId="5B125681" w:rsidR="00F02527" w:rsidRPr="009F61AE" w:rsidRDefault="00F02527" w:rsidP="00E83A1B">
      <w:pPr>
        <w:pStyle w:val="MacroText"/>
        <w:rPr>
          <w:rStyle w:val="Hyperlink"/>
          <w:rFonts w:ascii="Nexa" w:hAnsi="Nexa"/>
          <w:sz w:val="22"/>
          <w:szCs w:val="22"/>
          <w:lang w:val="cy-GB"/>
        </w:rPr>
      </w:pPr>
    </w:p>
    <w:p w14:paraId="19655E08" w14:textId="4FB20237" w:rsidR="00F02527" w:rsidRDefault="00A46442" w:rsidP="00E83A1B">
      <w:pPr>
        <w:pStyle w:val="MacroText"/>
        <w:rPr>
          <w:rStyle w:val="Hyperlink"/>
          <w:rFonts w:ascii="Nexa" w:hAnsi="Nexa"/>
          <w:color w:val="auto"/>
          <w:sz w:val="22"/>
          <w:szCs w:val="22"/>
          <w:u w:val="none"/>
          <w:lang w:val="cy-GB"/>
        </w:rPr>
      </w:pPr>
      <w:r>
        <w:rPr>
          <w:rStyle w:val="Hyperlink"/>
          <w:rFonts w:ascii="Nexa" w:hAnsi="Nexa"/>
          <w:color w:val="auto"/>
          <w:sz w:val="22"/>
          <w:szCs w:val="22"/>
          <w:u w:val="none"/>
          <w:lang w:val="cy-GB"/>
        </w:rPr>
        <w:t>Rhaglen Lywodraethu Llywodraeth Cymru</w:t>
      </w:r>
      <w:r w:rsidR="00F02527" w:rsidRPr="009F61AE">
        <w:rPr>
          <w:rStyle w:val="Hyperlink"/>
          <w:rFonts w:ascii="Nexa" w:hAnsi="Nexa"/>
          <w:color w:val="auto"/>
          <w:sz w:val="22"/>
          <w:szCs w:val="22"/>
          <w:u w:val="none"/>
          <w:lang w:val="cy-GB"/>
        </w:rPr>
        <w:t xml:space="preserve"> </w:t>
      </w:r>
      <w:hyperlink r:id="rId13" w:history="1">
        <w:r w:rsidR="00F02527" w:rsidRPr="009F61AE">
          <w:rPr>
            <w:rStyle w:val="Hyperlink"/>
            <w:rFonts w:ascii="Nexa" w:hAnsi="Nexa"/>
            <w:sz w:val="22"/>
            <w:szCs w:val="22"/>
            <w:lang w:val="cy-GB"/>
          </w:rPr>
          <w:t>https://www.gov.wales/programme-government</w:t>
        </w:r>
      </w:hyperlink>
      <w:r w:rsidR="00F02527" w:rsidRPr="009F61AE">
        <w:rPr>
          <w:rStyle w:val="Hyperlink"/>
          <w:rFonts w:ascii="Nexa" w:hAnsi="Nexa"/>
          <w:color w:val="auto"/>
          <w:sz w:val="22"/>
          <w:szCs w:val="22"/>
          <w:u w:val="none"/>
          <w:lang w:val="cy-GB"/>
        </w:rPr>
        <w:t xml:space="preserve"> </w:t>
      </w:r>
    </w:p>
    <w:p w14:paraId="6DBA956D" w14:textId="77777777" w:rsidR="00D460DB" w:rsidRDefault="00D460DB" w:rsidP="00E83A1B">
      <w:pPr>
        <w:pStyle w:val="MacroText"/>
        <w:rPr>
          <w:rStyle w:val="Hyperlink"/>
          <w:rFonts w:ascii="Nexa" w:hAnsi="Nexa"/>
          <w:color w:val="auto"/>
          <w:sz w:val="22"/>
          <w:szCs w:val="22"/>
          <w:u w:val="none"/>
          <w:lang w:val="cy-GB"/>
        </w:rPr>
      </w:pPr>
    </w:p>
    <w:p w14:paraId="5CF241D8" w14:textId="332E8D3B" w:rsidR="00D460DB" w:rsidRPr="009F61AE" w:rsidRDefault="00D460DB" w:rsidP="00E83A1B">
      <w:pPr>
        <w:pStyle w:val="MacroText"/>
        <w:rPr>
          <w:rStyle w:val="Hyperlink"/>
          <w:rFonts w:ascii="Nexa" w:hAnsi="Nexa"/>
          <w:color w:val="auto"/>
          <w:sz w:val="22"/>
          <w:szCs w:val="22"/>
          <w:u w:val="none"/>
          <w:lang w:val="cy-GB"/>
        </w:rPr>
      </w:pPr>
      <w:r>
        <w:rPr>
          <w:rStyle w:val="Hyperlink"/>
          <w:rFonts w:ascii="Nexa" w:hAnsi="Nexa"/>
          <w:color w:val="auto"/>
          <w:sz w:val="22"/>
          <w:szCs w:val="22"/>
          <w:u w:val="none"/>
          <w:lang w:val="cy-GB"/>
        </w:rPr>
        <w:t xml:space="preserve">AIM: </w:t>
      </w:r>
      <w:hyperlink r:id="rId14" w:history="1">
        <w:r w:rsidRPr="007B1374">
          <w:rPr>
            <w:rStyle w:val="Hyperlink"/>
            <w:rFonts w:ascii="Nexa" w:hAnsi="Nexa"/>
            <w:sz w:val="22"/>
            <w:szCs w:val="22"/>
            <w:lang w:val="cy-GB"/>
          </w:rPr>
          <w:t>https://aim-museums.co.uk/support-museums-wales/recollections/</w:t>
        </w:r>
      </w:hyperlink>
      <w:r>
        <w:rPr>
          <w:rStyle w:val="Hyperlink"/>
          <w:rFonts w:ascii="Nexa" w:hAnsi="Nexa"/>
          <w:color w:val="auto"/>
          <w:sz w:val="22"/>
          <w:szCs w:val="22"/>
          <w:u w:val="none"/>
          <w:lang w:val="cy-GB"/>
        </w:rPr>
        <w:t xml:space="preserve"> </w:t>
      </w:r>
    </w:p>
    <w:p w14:paraId="7619EA24" w14:textId="77777777" w:rsidR="00F02527" w:rsidRPr="009F61AE" w:rsidRDefault="00F02527" w:rsidP="00E83A1B">
      <w:pPr>
        <w:pStyle w:val="MacroText"/>
        <w:rPr>
          <w:rStyle w:val="Hyperlink"/>
          <w:rFonts w:ascii="Nexa" w:hAnsi="Nexa"/>
          <w:color w:val="auto"/>
          <w:sz w:val="22"/>
          <w:szCs w:val="22"/>
          <w:u w:val="none"/>
          <w:lang w:val="cy-GB"/>
        </w:rPr>
      </w:pPr>
    </w:p>
    <w:p w14:paraId="2A299F9F" w14:textId="77777777" w:rsidR="00F308D0" w:rsidRPr="009F61AE" w:rsidRDefault="00F308D0" w:rsidP="00E83A1B">
      <w:pPr>
        <w:pStyle w:val="MacroText"/>
        <w:rPr>
          <w:rFonts w:ascii="Nexa" w:hAnsi="Nexa"/>
          <w:sz w:val="12"/>
          <w:szCs w:val="12"/>
          <w:lang w:val="cy-GB"/>
        </w:rPr>
      </w:pPr>
    </w:p>
    <w:p w14:paraId="34B8A60F" w14:textId="77777777" w:rsidR="00F308D0" w:rsidRPr="009F61AE" w:rsidRDefault="00F308D0" w:rsidP="00E83A1B">
      <w:pPr>
        <w:pStyle w:val="MacroText"/>
        <w:rPr>
          <w:rFonts w:ascii="Nexa" w:hAnsi="Nexa"/>
          <w:sz w:val="22"/>
          <w:szCs w:val="22"/>
          <w:lang w:val="cy-GB"/>
        </w:rPr>
      </w:pPr>
    </w:p>
    <w:sectPr w:rsidR="00F308D0" w:rsidRPr="009F61AE" w:rsidSect="00F24AB3">
      <w:pgSz w:w="11906" w:h="16838"/>
      <w:pgMar w:top="426" w:right="851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9A537" w14:textId="77777777" w:rsidR="00F24AB3" w:rsidRDefault="00F24AB3" w:rsidP="006922D6">
      <w:r>
        <w:separator/>
      </w:r>
    </w:p>
  </w:endnote>
  <w:endnote w:type="continuationSeparator" w:id="0">
    <w:p w14:paraId="621081DA" w14:textId="77777777" w:rsidR="00F24AB3" w:rsidRDefault="00F24AB3" w:rsidP="0069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xa XBold">
    <w:altName w:val="Calibri"/>
    <w:charset w:val="00"/>
    <w:family w:val="auto"/>
    <w:pitch w:val="variable"/>
    <w:sig w:usb0="A00000AF" w:usb1="4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xa">
    <w:altName w:val="Calibri"/>
    <w:charset w:val="00"/>
    <w:family w:val="auto"/>
    <w:pitch w:val="variable"/>
    <w:sig w:usb0="00000007" w:usb1="00000001" w:usb2="00000000" w:usb3="00000000" w:csb0="00000093" w:csb1="00000000"/>
  </w:font>
  <w:font w:name="Nexa Bold">
    <w:altName w:val="Calibri"/>
    <w:charset w:val="00"/>
    <w:family w:val="auto"/>
    <w:pitch w:val="variable"/>
    <w:sig w:usb0="A00000AF" w:usb1="4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61DB8" w14:textId="77777777" w:rsidR="00F24AB3" w:rsidRDefault="00F24AB3" w:rsidP="006922D6">
      <w:r>
        <w:separator/>
      </w:r>
    </w:p>
  </w:footnote>
  <w:footnote w:type="continuationSeparator" w:id="0">
    <w:p w14:paraId="0E42FCF0" w14:textId="77777777" w:rsidR="00F24AB3" w:rsidRDefault="00F24AB3" w:rsidP="00692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7AF9"/>
    <w:multiLevelType w:val="multilevel"/>
    <w:tmpl w:val="F6CA5FA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5914059"/>
    <w:multiLevelType w:val="hybridMultilevel"/>
    <w:tmpl w:val="AB683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F36B8"/>
    <w:multiLevelType w:val="hybridMultilevel"/>
    <w:tmpl w:val="F5460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B2C45"/>
    <w:multiLevelType w:val="multilevel"/>
    <w:tmpl w:val="4E9066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2"/>
      <w:numFmt w:val="decimal"/>
      <w:lvlText w:val="%2"/>
      <w:lvlJc w:val="left"/>
      <w:pPr>
        <w:ind w:left="108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A8B768E"/>
    <w:multiLevelType w:val="multilevel"/>
    <w:tmpl w:val="C914B4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D8A5D79"/>
    <w:multiLevelType w:val="multilevel"/>
    <w:tmpl w:val="1256B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7A8A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2722411"/>
    <w:multiLevelType w:val="hybridMultilevel"/>
    <w:tmpl w:val="9FB21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17296"/>
    <w:multiLevelType w:val="multilevel"/>
    <w:tmpl w:val="0DF607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2"/>
      <w:numFmt w:val="decimal"/>
      <w:lvlText w:val="%2"/>
      <w:lvlJc w:val="left"/>
      <w:pPr>
        <w:ind w:left="108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8E525C9"/>
    <w:multiLevelType w:val="hybridMultilevel"/>
    <w:tmpl w:val="7312E288"/>
    <w:lvl w:ilvl="0" w:tplc="C88882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A8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D4661E"/>
    <w:multiLevelType w:val="hybridMultilevel"/>
    <w:tmpl w:val="C66C9A50"/>
    <w:lvl w:ilvl="0" w:tplc="C88882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A8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E26377"/>
    <w:multiLevelType w:val="multilevel"/>
    <w:tmpl w:val="1EFE4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CD4AF7"/>
    <w:multiLevelType w:val="hybridMultilevel"/>
    <w:tmpl w:val="4A60D6B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EA71CE"/>
    <w:multiLevelType w:val="multilevel"/>
    <w:tmpl w:val="7D442D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7BB51C8"/>
    <w:multiLevelType w:val="hybridMultilevel"/>
    <w:tmpl w:val="77A21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D6985"/>
    <w:multiLevelType w:val="multilevel"/>
    <w:tmpl w:val="C6567F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E584319"/>
    <w:multiLevelType w:val="multilevel"/>
    <w:tmpl w:val="AFFCEE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F815AD9"/>
    <w:multiLevelType w:val="hybridMultilevel"/>
    <w:tmpl w:val="0E3C8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9E30B6"/>
    <w:multiLevelType w:val="multilevel"/>
    <w:tmpl w:val="8E3AEEF8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2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8" w15:restartNumberingAfterBreak="0">
    <w:nsid w:val="71BC0436"/>
    <w:multiLevelType w:val="hybridMultilevel"/>
    <w:tmpl w:val="5F328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43CA7"/>
    <w:multiLevelType w:val="hybridMultilevel"/>
    <w:tmpl w:val="9E28EA42"/>
    <w:lvl w:ilvl="0" w:tplc="C88882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A8A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5B2BF3"/>
    <w:multiLevelType w:val="multilevel"/>
    <w:tmpl w:val="AD18E55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458034659">
    <w:abstractNumId w:val="5"/>
  </w:num>
  <w:num w:numId="2" w16cid:durableId="1256212239">
    <w:abstractNumId w:val="17"/>
  </w:num>
  <w:num w:numId="3" w16cid:durableId="240025011">
    <w:abstractNumId w:val="12"/>
  </w:num>
  <w:num w:numId="4" w16cid:durableId="2008512348">
    <w:abstractNumId w:val="3"/>
  </w:num>
  <w:num w:numId="5" w16cid:durableId="2093381831">
    <w:abstractNumId w:val="9"/>
  </w:num>
  <w:num w:numId="6" w16cid:durableId="1965428317">
    <w:abstractNumId w:val="8"/>
  </w:num>
  <w:num w:numId="7" w16cid:durableId="2033797299">
    <w:abstractNumId w:val="19"/>
  </w:num>
  <w:num w:numId="8" w16cid:durableId="1556118670">
    <w:abstractNumId w:val="4"/>
  </w:num>
  <w:num w:numId="9" w16cid:durableId="2074422644">
    <w:abstractNumId w:val="15"/>
  </w:num>
  <w:num w:numId="10" w16cid:durableId="1344631329">
    <w:abstractNumId w:val="20"/>
  </w:num>
  <w:num w:numId="11" w16cid:durableId="2066877336">
    <w:abstractNumId w:val="0"/>
  </w:num>
  <w:num w:numId="12" w16cid:durableId="1878857828">
    <w:abstractNumId w:val="14"/>
  </w:num>
  <w:num w:numId="13" w16cid:durableId="1117607375">
    <w:abstractNumId w:val="1"/>
  </w:num>
  <w:num w:numId="14" w16cid:durableId="313342200">
    <w:abstractNumId w:val="13"/>
  </w:num>
  <w:num w:numId="15" w16cid:durableId="1758601347">
    <w:abstractNumId w:val="16"/>
  </w:num>
  <w:num w:numId="16" w16cid:durableId="469786420">
    <w:abstractNumId w:val="2"/>
  </w:num>
  <w:num w:numId="17" w16cid:durableId="1483889400">
    <w:abstractNumId w:val="6"/>
  </w:num>
  <w:num w:numId="18" w16cid:durableId="1346445372">
    <w:abstractNumId w:val="10"/>
  </w:num>
  <w:num w:numId="19" w16cid:durableId="886068095">
    <w:abstractNumId w:val="18"/>
  </w:num>
  <w:num w:numId="20" w16cid:durableId="770929868">
    <w:abstractNumId w:val="7"/>
  </w:num>
  <w:num w:numId="21" w16cid:durableId="377123241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D73"/>
    <w:rsid w:val="00001611"/>
    <w:rsid w:val="00006773"/>
    <w:rsid w:val="00011502"/>
    <w:rsid w:val="000141DE"/>
    <w:rsid w:val="00027670"/>
    <w:rsid w:val="00033885"/>
    <w:rsid w:val="00047268"/>
    <w:rsid w:val="000538A7"/>
    <w:rsid w:val="000611BC"/>
    <w:rsid w:val="00070F15"/>
    <w:rsid w:val="00072850"/>
    <w:rsid w:val="0007591B"/>
    <w:rsid w:val="00086A0B"/>
    <w:rsid w:val="00096F56"/>
    <w:rsid w:val="000A0AD8"/>
    <w:rsid w:val="000B2805"/>
    <w:rsid w:val="000B5DE8"/>
    <w:rsid w:val="000C5582"/>
    <w:rsid w:val="000C7627"/>
    <w:rsid w:val="000D35AC"/>
    <w:rsid w:val="000E2169"/>
    <w:rsid w:val="000E2A5E"/>
    <w:rsid w:val="000F40EE"/>
    <w:rsid w:val="00102FEA"/>
    <w:rsid w:val="00105B40"/>
    <w:rsid w:val="00111CE3"/>
    <w:rsid w:val="001155BC"/>
    <w:rsid w:val="001266EA"/>
    <w:rsid w:val="00131717"/>
    <w:rsid w:val="00150371"/>
    <w:rsid w:val="001543A3"/>
    <w:rsid w:val="00155210"/>
    <w:rsid w:val="001624D8"/>
    <w:rsid w:val="00162D55"/>
    <w:rsid w:val="001712BE"/>
    <w:rsid w:val="00182C64"/>
    <w:rsid w:val="00186A3B"/>
    <w:rsid w:val="00192BAC"/>
    <w:rsid w:val="00195529"/>
    <w:rsid w:val="001A2B79"/>
    <w:rsid w:val="001A3EF1"/>
    <w:rsid w:val="001A632B"/>
    <w:rsid w:val="001A6B4D"/>
    <w:rsid w:val="001B7481"/>
    <w:rsid w:val="001B79D8"/>
    <w:rsid w:val="001C16ED"/>
    <w:rsid w:val="001C27EF"/>
    <w:rsid w:val="001C3789"/>
    <w:rsid w:val="001D065C"/>
    <w:rsid w:val="001D7B4A"/>
    <w:rsid w:val="001E3140"/>
    <w:rsid w:val="001E3A0D"/>
    <w:rsid w:val="001F1291"/>
    <w:rsid w:val="001F3CFE"/>
    <w:rsid w:val="001F6F5D"/>
    <w:rsid w:val="001F7AF6"/>
    <w:rsid w:val="001F7C02"/>
    <w:rsid w:val="002043F8"/>
    <w:rsid w:val="00230BCC"/>
    <w:rsid w:val="00240E39"/>
    <w:rsid w:val="0024115B"/>
    <w:rsid w:val="00241D15"/>
    <w:rsid w:val="00244DBB"/>
    <w:rsid w:val="00246A77"/>
    <w:rsid w:val="0025037C"/>
    <w:rsid w:val="00251556"/>
    <w:rsid w:val="00257905"/>
    <w:rsid w:val="00260590"/>
    <w:rsid w:val="002734DB"/>
    <w:rsid w:val="00281674"/>
    <w:rsid w:val="00284455"/>
    <w:rsid w:val="00290BDC"/>
    <w:rsid w:val="0029156F"/>
    <w:rsid w:val="00296BF8"/>
    <w:rsid w:val="002A38D2"/>
    <w:rsid w:val="002B5FE5"/>
    <w:rsid w:val="002D5963"/>
    <w:rsid w:val="002F298B"/>
    <w:rsid w:val="002F4358"/>
    <w:rsid w:val="00313A93"/>
    <w:rsid w:val="00315F64"/>
    <w:rsid w:val="003167FE"/>
    <w:rsid w:val="00317A94"/>
    <w:rsid w:val="0033313D"/>
    <w:rsid w:val="00333C57"/>
    <w:rsid w:val="00333D44"/>
    <w:rsid w:val="0033793C"/>
    <w:rsid w:val="00347E4F"/>
    <w:rsid w:val="00347F42"/>
    <w:rsid w:val="003508F8"/>
    <w:rsid w:val="00353A1D"/>
    <w:rsid w:val="003671E5"/>
    <w:rsid w:val="00367BA0"/>
    <w:rsid w:val="00372509"/>
    <w:rsid w:val="00372B98"/>
    <w:rsid w:val="00380DCB"/>
    <w:rsid w:val="003813C2"/>
    <w:rsid w:val="003A0616"/>
    <w:rsid w:val="003A14E3"/>
    <w:rsid w:val="003B6395"/>
    <w:rsid w:val="003C1355"/>
    <w:rsid w:val="003C2ED1"/>
    <w:rsid w:val="003C3C2C"/>
    <w:rsid w:val="003C5745"/>
    <w:rsid w:val="003D34D5"/>
    <w:rsid w:val="003E1BBC"/>
    <w:rsid w:val="003E5881"/>
    <w:rsid w:val="004013B9"/>
    <w:rsid w:val="00401C51"/>
    <w:rsid w:val="00402931"/>
    <w:rsid w:val="0041043A"/>
    <w:rsid w:val="0044522B"/>
    <w:rsid w:val="004668C5"/>
    <w:rsid w:val="00475C5F"/>
    <w:rsid w:val="00476EB3"/>
    <w:rsid w:val="00492342"/>
    <w:rsid w:val="00492BE3"/>
    <w:rsid w:val="004963EB"/>
    <w:rsid w:val="004D0A26"/>
    <w:rsid w:val="004D393B"/>
    <w:rsid w:val="004E54E9"/>
    <w:rsid w:val="004E5500"/>
    <w:rsid w:val="004F2EC8"/>
    <w:rsid w:val="004F43EB"/>
    <w:rsid w:val="00507D46"/>
    <w:rsid w:val="00520DF1"/>
    <w:rsid w:val="005332F4"/>
    <w:rsid w:val="0053414A"/>
    <w:rsid w:val="0055460F"/>
    <w:rsid w:val="0057128B"/>
    <w:rsid w:val="00577172"/>
    <w:rsid w:val="0057719C"/>
    <w:rsid w:val="00577F4A"/>
    <w:rsid w:val="00581538"/>
    <w:rsid w:val="0059378B"/>
    <w:rsid w:val="005A04DB"/>
    <w:rsid w:val="005A69D2"/>
    <w:rsid w:val="005C5CCE"/>
    <w:rsid w:val="005F042F"/>
    <w:rsid w:val="005F0CB5"/>
    <w:rsid w:val="005F4266"/>
    <w:rsid w:val="00600C3E"/>
    <w:rsid w:val="00601E38"/>
    <w:rsid w:val="00606A2C"/>
    <w:rsid w:val="00634363"/>
    <w:rsid w:val="00642A94"/>
    <w:rsid w:val="0064319F"/>
    <w:rsid w:val="00654A25"/>
    <w:rsid w:val="00662C15"/>
    <w:rsid w:val="00683C14"/>
    <w:rsid w:val="00684E67"/>
    <w:rsid w:val="006922D6"/>
    <w:rsid w:val="0069460C"/>
    <w:rsid w:val="006A1ED7"/>
    <w:rsid w:val="006A5B02"/>
    <w:rsid w:val="006B275E"/>
    <w:rsid w:val="006C00BC"/>
    <w:rsid w:val="006C78F5"/>
    <w:rsid w:val="006D274D"/>
    <w:rsid w:val="006D50FE"/>
    <w:rsid w:val="006E3AF5"/>
    <w:rsid w:val="006E3FFE"/>
    <w:rsid w:val="006E5683"/>
    <w:rsid w:val="006F191C"/>
    <w:rsid w:val="006F25FF"/>
    <w:rsid w:val="006F68DA"/>
    <w:rsid w:val="0070621B"/>
    <w:rsid w:val="007063F0"/>
    <w:rsid w:val="00727D03"/>
    <w:rsid w:val="007308C6"/>
    <w:rsid w:val="00731125"/>
    <w:rsid w:val="00745E7D"/>
    <w:rsid w:val="007522B4"/>
    <w:rsid w:val="00752609"/>
    <w:rsid w:val="007927F2"/>
    <w:rsid w:val="007933C9"/>
    <w:rsid w:val="0079695E"/>
    <w:rsid w:val="00797F18"/>
    <w:rsid w:val="007A3D05"/>
    <w:rsid w:val="007A3EE2"/>
    <w:rsid w:val="007A5D61"/>
    <w:rsid w:val="007C3E25"/>
    <w:rsid w:val="007D0856"/>
    <w:rsid w:val="007D0B04"/>
    <w:rsid w:val="007D11DA"/>
    <w:rsid w:val="007D5172"/>
    <w:rsid w:val="007D553E"/>
    <w:rsid w:val="007D56DB"/>
    <w:rsid w:val="007D7217"/>
    <w:rsid w:val="007E03C8"/>
    <w:rsid w:val="007E374B"/>
    <w:rsid w:val="00800D34"/>
    <w:rsid w:val="008012CB"/>
    <w:rsid w:val="00820117"/>
    <w:rsid w:val="00826617"/>
    <w:rsid w:val="00827EB7"/>
    <w:rsid w:val="00832F83"/>
    <w:rsid w:val="00833E57"/>
    <w:rsid w:val="00843660"/>
    <w:rsid w:val="00843F62"/>
    <w:rsid w:val="008503C1"/>
    <w:rsid w:val="00854271"/>
    <w:rsid w:val="008546D4"/>
    <w:rsid w:val="00854A93"/>
    <w:rsid w:val="008669F4"/>
    <w:rsid w:val="008732C4"/>
    <w:rsid w:val="00875491"/>
    <w:rsid w:val="00880824"/>
    <w:rsid w:val="008817E3"/>
    <w:rsid w:val="008860CB"/>
    <w:rsid w:val="0088719A"/>
    <w:rsid w:val="00887383"/>
    <w:rsid w:val="00890C1E"/>
    <w:rsid w:val="0089615F"/>
    <w:rsid w:val="008A2272"/>
    <w:rsid w:val="008A2E05"/>
    <w:rsid w:val="008B2A6E"/>
    <w:rsid w:val="008B722E"/>
    <w:rsid w:val="008B779B"/>
    <w:rsid w:val="008B7E86"/>
    <w:rsid w:val="008C3667"/>
    <w:rsid w:val="008D708F"/>
    <w:rsid w:val="008E2366"/>
    <w:rsid w:val="008F365C"/>
    <w:rsid w:val="008F4F02"/>
    <w:rsid w:val="00903AE7"/>
    <w:rsid w:val="009066A7"/>
    <w:rsid w:val="009111C4"/>
    <w:rsid w:val="00913AAB"/>
    <w:rsid w:val="009156BA"/>
    <w:rsid w:val="0092610C"/>
    <w:rsid w:val="00927554"/>
    <w:rsid w:val="0094192C"/>
    <w:rsid w:val="009435C2"/>
    <w:rsid w:val="00955CD1"/>
    <w:rsid w:val="00965D57"/>
    <w:rsid w:val="00973714"/>
    <w:rsid w:val="00975A84"/>
    <w:rsid w:val="009A0718"/>
    <w:rsid w:val="009A3403"/>
    <w:rsid w:val="009A38D7"/>
    <w:rsid w:val="009A4CC7"/>
    <w:rsid w:val="009A5139"/>
    <w:rsid w:val="009A75E2"/>
    <w:rsid w:val="009B1918"/>
    <w:rsid w:val="009B77B4"/>
    <w:rsid w:val="009C06D4"/>
    <w:rsid w:val="009C46BD"/>
    <w:rsid w:val="009D588D"/>
    <w:rsid w:val="009E0BD9"/>
    <w:rsid w:val="009E1B67"/>
    <w:rsid w:val="009F61AE"/>
    <w:rsid w:val="00A157CD"/>
    <w:rsid w:val="00A23390"/>
    <w:rsid w:val="00A23C54"/>
    <w:rsid w:val="00A24A14"/>
    <w:rsid w:val="00A32D2E"/>
    <w:rsid w:val="00A4408A"/>
    <w:rsid w:val="00A44EC8"/>
    <w:rsid w:val="00A46442"/>
    <w:rsid w:val="00A54833"/>
    <w:rsid w:val="00A548E6"/>
    <w:rsid w:val="00A55B02"/>
    <w:rsid w:val="00A60316"/>
    <w:rsid w:val="00A611DE"/>
    <w:rsid w:val="00A61C2D"/>
    <w:rsid w:val="00A71B75"/>
    <w:rsid w:val="00A7402B"/>
    <w:rsid w:val="00A82971"/>
    <w:rsid w:val="00A83E9A"/>
    <w:rsid w:val="00A97CF1"/>
    <w:rsid w:val="00AB311A"/>
    <w:rsid w:val="00AB46EA"/>
    <w:rsid w:val="00AC1A90"/>
    <w:rsid w:val="00AC78D5"/>
    <w:rsid w:val="00AE0560"/>
    <w:rsid w:val="00AE58D3"/>
    <w:rsid w:val="00AF3053"/>
    <w:rsid w:val="00B074D7"/>
    <w:rsid w:val="00B07D67"/>
    <w:rsid w:val="00B204F8"/>
    <w:rsid w:val="00B20C83"/>
    <w:rsid w:val="00B20D82"/>
    <w:rsid w:val="00B21CAF"/>
    <w:rsid w:val="00B24476"/>
    <w:rsid w:val="00B271C4"/>
    <w:rsid w:val="00B31708"/>
    <w:rsid w:val="00B3512F"/>
    <w:rsid w:val="00B35BEC"/>
    <w:rsid w:val="00B44DFF"/>
    <w:rsid w:val="00B529D6"/>
    <w:rsid w:val="00B55151"/>
    <w:rsid w:val="00B64FB0"/>
    <w:rsid w:val="00B7301B"/>
    <w:rsid w:val="00B87E46"/>
    <w:rsid w:val="00BA08F0"/>
    <w:rsid w:val="00BA5D6E"/>
    <w:rsid w:val="00BB15A2"/>
    <w:rsid w:val="00BB34A6"/>
    <w:rsid w:val="00BC3400"/>
    <w:rsid w:val="00BE5C73"/>
    <w:rsid w:val="00BE67AD"/>
    <w:rsid w:val="00BF3121"/>
    <w:rsid w:val="00BF33EB"/>
    <w:rsid w:val="00C06B6B"/>
    <w:rsid w:val="00C06F3C"/>
    <w:rsid w:val="00C10E51"/>
    <w:rsid w:val="00C162E8"/>
    <w:rsid w:val="00C1798B"/>
    <w:rsid w:val="00C27FF0"/>
    <w:rsid w:val="00C337AC"/>
    <w:rsid w:val="00C34C18"/>
    <w:rsid w:val="00C40A8F"/>
    <w:rsid w:val="00C43B28"/>
    <w:rsid w:val="00C56C04"/>
    <w:rsid w:val="00C600E6"/>
    <w:rsid w:val="00C60691"/>
    <w:rsid w:val="00C612E6"/>
    <w:rsid w:val="00CA1033"/>
    <w:rsid w:val="00CA7318"/>
    <w:rsid w:val="00CB6DF0"/>
    <w:rsid w:val="00CD2B51"/>
    <w:rsid w:val="00CD5F5E"/>
    <w:rsid w:val="00CE4708"/>
    <w:rsid w:val="00CE606D"/>
    <w:rsid w:val="00CE68CB"/>
    <w:rsid w:val="00CF0F93"/>
    <w:rsid w:val="00CF26A8"/>
    <w:rsid w:val="00D021E8"/>
    <w:rsid w:val="00D0558A"/>
    <w:rsid w:val="00D05C66"/>
    <w:rsid w:val="00D0601C"/>
    <w:rsid w:val="00D111D4"/>
    <w:rsid w:val="00D1197A"/>
    <w:rsid w:val="00D12813"/>
    <w:rsid w:val="00D242BF"/>
    <w:rsid w:val="00D250C2"/>
    <w:rsid w:val="00D32B2A"/>
    <w:rsid w:val="00D35B63"/>
    <w:rsid w:val="00D41678"/>
    <w:rsid w:val="00D460DB"/>
    <w:rsid w:val="00D46886"/>
    <w:rsid w:val="00D47F0E"/>
    <w:rsid w:val="00D57D01"/>
    <w:rsid w:val="00D711B9"/>
    <w:rsid w:val="00D84716"/>
    <w:rsid w:val="00DB0441"/>
    <w:rsid w:val="00DB134A"/>
    <w:rsid w:val="00DB52F9"/>
    <w:rsid w:val="00DC4BCF"/>
    <w:rsid w:val="00DC67C4"/>
    <w:rsid w:val="00DC6B2B"/>
    <w:rsid w:val="00DC6D73"/>
    <w:rsid w:val="00DD0F94"/>
    <w:rsid w:val="00DD1B46"/>
    <w:rsid w:val="00DF02A3"/>
    <w:rsid w:val="00E00385"/>
    <w:rsid w:val="00E0702B"/>
    <w:rsid w:val="00E130CB"/>
    <w:rsid w:val="00E16DAE"/>
    <w:rsid w:val="00E40CEC"/>
    <w:rsid w:val="00E54848"/>
    <w:rsid w:val="00E57557"/>
    <w:rsid w:val="00E57D38"/>
    <w:rsid w:val="00E61A5F"/>
    <w:rsid w:val="00E66D84"/>
    <w:rsid w:val="00E7550A"/>
    <w:rsid w:val="00E8236F"/>
    <w:rsid w:val="00E83A1B"/>
    <w:rsid w:val="00EA2ADB"/>
    <w:rsid w:val="00EA35F0"/>
    <w:rsid w:val="00EA4EAF"/>
    <w:rsid w:val="00EC6514"/>
    <w:rsid w:val="00ED4402"/>
    <w:rsid w:val="00ED5461"/>
    <w:rsid w:val="00EF1FA5"/>
    <w:rsid w:val="00F02527"/>
    <w:rsid w:val="00F24AB3"/>
    <w:rsid w:val="00F26375"/>
    <w:rsid w:val="00F308D0"/>
    <w:rsid w:val="00F420A9"/>
    <w:rsid w:val="00F42DE7"/>
    <w:rsid w:val="00F46231"/>
    <w:rsid w:val="00F46F30"/>
    <w:rsid w:val="00F612EA"/>
    <w:rsid w:val="00F65926"/>
    <w:rsid w:val="00F66406"/>
    <w:rsid w:val="00F85FFE"/>
    <w:rsid w:val="00F91010"/>
    <w:rsid w:val="00F92478"/>
    <w:rsid w:val="00F97668"/>
    <w:rsid w:val="00FA27C7"/>
    <w:rsid w:val="00FA6F5E"/>
    <w:rsid w:val="00FA73E2"/>
    <w:rsid w:val="00FB36CD"/>
    <w:rsid w:val="00FC0D84"/>
    <w:rsid w:val="00FC1B20"/>
    <w:rsid w:val="00FC35EA"/>
    <w:rsid w:val="00FD4599"/>
    <w:rsid w:val="00FE53E8"/>
    <w:rsid w:val="00FE7579"/>
    <w:rsid w:val="00FF78A3"/>
    <w:rsid w:val="3423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695D1"/>
  <w15:chartTrackingRefBased/>
  <w15:docId w15:val="{71828D0B-DC24-4D24-B9B0-B6CA696D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MacroText"/>
    <w:qFormat/>
    <w:rsid w:val="00DC6D7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unhideWhenUsed/>
    <w:rsid w:val="00DC6D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en-GB"/>
    </w:rPr>
  </w:style>
  <w:style w:type="character" w:customStyle="1" w:styleId="MacroTextChar">
    <w:name w:val="Macro Text Char"/>
    <w:basedOn w:val="DefaultParagraphFont"/>
    <w:link w:val="MacroText"/>
    <w:uiPriority w:val="99"/>
    <w:rsid w:val="00DC6D73"/>
    <w:rPr>
      <w:rFonts w:ascii="Consolas" w:eastAsia="Times New Roman" w:hAnsi="Consolas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E83A1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3A1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22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2D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922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2D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B6395"/>
    <w:pPr>
      <w:ind w:left="720"/>
      <w:contextualSpacing/>
    </w:pPr>
  </w:style>
  <w:style w:type="character" w:customStyle="1" w:styleId="normaltextrun">
    <w:name w:val="normaltextrun"/>
    <w:basedOn w:val="DefaultParagraphFont"/>
    <w:rsid w:val="00086A0B"/>
  </w:style>
  <w:style w:type="character" w:customStyle="1" w:styleId="eop">
    <w:name w:val="eop"/>
    <w:basedOn w:val="DefaultParagraphFont"/>
    <w:rsid w:val="00086A0B"/>
  </w:style>
  <w:style w:type="paragraph" w:customStyle="1" w:styleId="Default">
    <w:name w:val="Default"/>
    <w:rsid w:val="003725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D0601C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508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8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8F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8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8F8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8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8F8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pf0">
    <w:name w:val="pf0"/>
    <w:basedOn w:val="Normal"/>
    <w:rsid w:val="00105B40"/>
    <w:pPr>
      <w:spacing w:before="100" w:beforeAutospacing="1" w:after="100" w:afterAutospacing="1"/>
    </w:pPr>
  </w:style>
  <w:style w:type="character" w:customStyle="1" w:styleId="cf01">
    <w:name w:val="cf01"/>
    <w:basedOn w:val="DefaultParagraphFont"/>
    <w:rsid w:val="00105B40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33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5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3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9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0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8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2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8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7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9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4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9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1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6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6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7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3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1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1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6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1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2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5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3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4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3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9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2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5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6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4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2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6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3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wales/programme-governmen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wales/anti-racist-wales-action-pla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im-museums.co.uk/support-museums-wales/recollections/recollections-consultants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im-museums.co.uk/support-museums-wales/recollec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0bd87f-9920-4984-b48b-1455bdc8453a">
      <Terms xmlns="http://schemas.microsoft.com/office/infopath/2007/PartnerControls"/>
    </lcf76f155ced4ddcb4097134ff3c332f>
    <TaxCatchAll xmlns="78b23792-c61f-43fa-8b4b-e5b128f9723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F94C2D2EB81048BD0B3C5CBCB465D7" ma:contentTypeVersion="16" ma:contentTypeDescription="Create a new document." ma:contentTypeScope="" ma:versionID="7478c49eb7855a96cc9b29868e1c56cc">
  <xsd:schema xmlns:xsd="http://www.w3.org/2001/XMLSchema" xmlns:xs="http://www.w3.org/2001/XMLSchema" xmlns:p="http://schemas.microsoft.com/office/2006/metadata/properties" xmlns:ns2="ed0bd87f-9920-4984-b48b-1455bdc8453a" xmlns:ns3="78b23792-c61f-43fa-8b4b-e5b128f9723b" targetNamespace="http://schemas.microsoft.com/office/2006/metadata/properties" ma:root="true" ma:fieldsID="af537879f61bf216566a9c8b97d67ccc" ns2:_="" ns3:_="">
    <xsd:import namespace="ed0bd87f-9920-4984-b48b-1455bdc8453a"/>
    <xsd:import namespace="78b23792-c61f-43fa-8b4b-e5b128f972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bd87f-9920-4984-b48b-1455bdc84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71513dd-078e-42bc-ae4e-f221f3f1de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3792-c61f-43fa-8b4b-e5b128f972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cbc60c-6b39-480b-92e0-066c14f48931}" ma:internalName="TaxCatchAll" ma:showField="CatchAllData" ma:web="78b23792-c61f-43fa-8b4b-e5b128f972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53090E-E9EB-4394-BEB0-5546DCFFE024}">
  <ds:schemaRefs>
    <ds:schemaRef ds:uri="http://schemas.microsoft.com/office/2006/metadata/properties"/>
    <ds:schemaRef ds:uri="http://schemas.microsoft.com/office/infopath/2007/PartnerControls"/>
    <ds:schemaRef ds:uri="ed0bd87f-9920-4984-b48b-1455bdc8453a"/>
    <ds:schemaRef ds:uri="78b23792-c61f-43fa-8b4b-e5b128f9723b"/>
  </ds:schemaRefs>
</ds:datastoreItem>
</file>

<file path=customXml/itemProps2.xml><?xml version="1.0" encoding="utf-8"?>
<ds:datastoreItem xmlns:ds="http://schemas.openxmlformats.org/officeDocument/2006/customXml" ds:itemID="{9D10C643-534C-498C-B527-BEE89EA06F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4483E8-5841-4298-872F-94EEF53E8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bd87f-9920-4984-b48b-1455bdc8453a"/>
    <ds:schemaRef ds:uri="78b23792-c61f-43fa-8b4b-e5b128f97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1819</Words>
  <Characters>10374</Characters>
  <Application>Microsoft Office Word</Application>
  <DocSecurity>0</DocSecurity>
  <Lines>86</Lines>
  <Paragraphs>24</Paragraphs>
  <ScaleCrop>false</ScaleCrop>
  <Company/>
  <LinksUpToDate>false</LinksUpToDate>
  <CharactersWithSpaces>12169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Justeen</dc:creator>
  <cp:keywords/>
  <dc:description/>
  <cp:lastModifiedBy>Catrin Salvatore</cp:lastModifiedBy>
  <cp:revision>2</cp:revision>
  <dcterms:created xsi:type="dcterms:W3CDTF">2024-01-30T09:30:00Z</dcterms:created>
  <dcterms:modified xsi:type="dcterms:W3CDTF">2024-01-30T09:30:00Z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0x01010005F94C2D2EB81048BD0B3C5CBCB465D7</vt:lpwstr>
  </property>
  <property fmtid="{D5CDD505-2E9C-101B-9397-08002B2CF9AE}" pid="3" name="MediaServiceImageTags">
    <vt:lpwstr/>
  </property>
</Properties>
</file>