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4E5A" w14:textId="4EC5B20C" w:rsidR="00CF7E99" w:rsidRPr="00E940F4" w:rsidRDefault="00E00263" w:rsidP="00CF7E99">
      <w:pPr>
        <w:tabs>
          <w:tab w:val="left" w:pos="284"/>
        </w:tabs>
        <w:ind w:left="-142"/>
        <w:rPr>
          <w:rFonts w:ascii="Gentium Plus" w:hAnsi="Gentium Plus" w:cs="Gentium Plus"/>
          <w:b/>
          <w:color w:val="002060"/>
          <w:sz w:val="32"/>
          <w:szCs w:val="32"/>
        </w:rPr>
      </w:pPr>
      <w:r w:rsidRPr="00E940F4">
        <w:rPr>
          <w:rFonts w:ascii="Gentium Plus" w:hAnsi="Gentium Plus" w:cs="Gentium Plus"/>
          <w:b/>
          <w:color w:val="002060"/>
          <w:sz w:val="32"/>
          <w:szCs w:val="32"/>
        </w:rPr>
        <w:t xml:space="preserve">Museum Fundamentals </w:t>
      </w:r>
      <w:r w:rsidR="00F44D58" w:rsidRPr="00E940F4">
        <w:rPr>
          <w:rFonts w:ascii="Gentium Plus" w:hAnsi="Gentium Plus" w:cs="Gentium Plus"/>
          <w:b/>
          <w:color w:val="002060"/>
          <w:sz w:val="32"/>
          <w:szCs w:val="32"/>
        </w:rPr>
        <w:t xml:space="preserve">2025 </w:t>
      </w:r>
      <w:r w:rsidRPr="00E940F4">
        <w:rPr>
          <w:rFonts w:ascii="Gentium Plus" w:hAnsi="Gentium Plus" w:cs="Gentium Plus"/>
          <w:b/>
          <w:color w:val="002060"/>
          <w:sz w:val="32"/>
          <w:szCs w:val="32"/>
        </w:rPr>
        <w:t>Expression of Intere</w:t>
      </w:r>
      <w:r w:rsidR="002822EF" w:rsidRPr="00E940F4">
        <w:rPr>
          <w:rFonts w:ascii="Gentium Plus" w:hAnsi="Gentium Plus" w:cs="Gentium Plus"/>
          <w:b/>
          <w:color w:val="002060"/>
          <w:sz w:val="32"/>
          <w:szCs w:val="32"/>
        </w:rPr>
        <w:t>st Form</w:t>
      </w:r>
    </w:p>
    <w:p w14:paraId="62D2BEE4" w14:textId="77777777" w:rsidR="00CF7E99" w:rsidRPr="00E940F4" w:rsidRDefault="00CF7E99" w:rsidP="00CF7E99">
      <w:pPr>
        <w:tabs>
          <w:tab w:val="left" w:pos="284"/>
        </w:tabs>
        <w:ind w:left="-142"/>
        <w:rPr>
          <w:rFonts w:ascii="Gentium Plus" w:hAnsi="Gentium Plus" w:cs="Gentium Plus"/>
          <w:b/>
          <w:color w:val="002060"/>
          <w:sz w:val="16"/>
          <w:szCs w:val="16"/>
        </w:rPr>
      </w:pPr>
    </w:p>
    <w:tbl>
      <w:tblPr>
        <w:tblStyle w:val="TableGrid"/>
        <w:tblW w:w="9635" w:type="dxa"/>
        <w:tblInd w:w="-142" w:type="dxa"/>
        <w:tblLook w:val="04A0" w:firstRow="1" w:lastRow="0" w:firstColumn="1" w:lastColumn="0" w:noHBand="0" w:noVBand="1"/>
      </w:tblPr>
      <w:tblGrid>
        <w:gridCol w:w="3398"/>
        <w:gridCol w:w="6237"/>
      </w:tblGrid>
      <w:tr w:rsidR="00E940F4" w:rsidRPr="00E940F4" w14:paraId="174C66F4" w14:textId="77777777" w:rsidTr="00124610">
        <w:tc>
          <w:tcPr>
            <w:tcW w:w="3398" w:type="dxa"/>
            <w:tcBorders>
              <w:bottom w:val="single" w:sz="4" w:space="0" w:color="auto"/>
            </w:tcBorders>
          </w:tcPr>
          <w:p w14:paraId="5F635AA1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Member Museum </w:t>
            </w:r>
          </w:p>
          <w:p w14:paraId="49F215C2" w14:textId="75DAA11A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(Legal name of grant beneficiary)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73980A7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240963F5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434E4888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5CD7F8FE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Name of Museum </w:t>
            </w:r>
          </w:p>
          <w:p w14:paraId="39A5CB0E" w14:textId="7BE7FCDA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(</w:t>
            </w:r>
            <w:r w:rsidR="00B63577" w:rsidRPr="00E940F4">
              <w:rPr>
                <w:rFonts w:ascii="Gentium Plus" w:hAnsi="Gentium Plus" w:cs="Gentium Plus"/>
                <w:bCs/>
                <w:color w:val="002060"/>
              </w:rPr>
              <w:t>If</w:t>
            </w: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 different from above)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D03B363" w14:textId="77777777" w:rsidR="00CF7E99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286B9C0C" w14:textId="77777777" w:rsidR="00797C3D" w:rsidRPr="00E940F4" w:rsidRDefault="00797C3D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7C548581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672B68BB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Address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75DCB4B" w14:textId="59039AE9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7A5AB402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0E671E58" w14:textId="77777777" w:rsidR="00CF7E99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1DE690FF" w14:textId="77777777" w:rsidR="00797C3D" w:rsidRDefault="00797C3D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344CAB4D" w14:textId="77777777" w:rsidR="00797C3D" w:rsidRPr="00E940F4" w:rsidRDefault="00797C3D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783DEF96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2F1FE794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Project Leader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603D89A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0C9982DC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518FB37F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03EABED0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Role/Title within Museum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FA6D201" w14:textId="77777777" w:rsidR="00CF7E99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4591B8BA" w14:textId="77777777" w:rsidR="00AB314F" w:rsidRPr="00E940F4" w:rsidRDefault="00AB314F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1DD36328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3F78F98C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74D2DEFD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Email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D19A2EA" w14:textId="77777777" w:rsidR="00797C3D" w:rsidRPr="00E940F4" w:rsidRDefault="00797C3D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118F3F38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4FC5E6DF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219544DF" w14:textId="17126219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Phone number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67FF028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252D23DF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4F3FAFA1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21B7B1D7" w14:textId="04AE040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AIM </w:t>
            </w:r>
            <w:r w:rsidR="00B63577" w:rsidRPr="00E940F4">
              <w:rPr>
                <w:rFonts w:ascii="Gentium Plus" w:hAnsi="Gentium Plus" w:cs="Gentium Plus"/>
                <w:bCs/>
                <w:color w:val="002060"/>
              </w:rPr>
              <w:t>m</w:t>
            </w:r>
            <w:r w:rsidRPr="00E940F4">
              <w:rPr>
                <w:rFonts w:ascii="Gentium Plus" w:hAnsi="Gentium Plus" w:cs="Gentium Plus"/>
                <w:bCs/>
                <w:color w:val="002060"/>
              </w:rPr>
              <w:t>embership number</w:t>
            </w:r>
            <w:r w:rsidR="00892BF1">
              <w:rPr>
                <w:rFonts w:ascii="Gentium Plus" w:hAnsi="Gentium Plus" w:cs="Gentium Plus"/>
                <w:bCs/>
                <w:color w:val="002060"/>
              </w:rPr>
              <w:t>/</w:t>
            </w:r>
            <w:r w:rsidR="00B618C2" w:rsidRPr="00E940F4">
              <w:rPr>
                <w:rFonts w:ascii="Gentium Plus" w:hAnsi="Gentium Plus" w:cs="Gentium Plus"/>
                <w:bCs/>
                <w:color w:val="002060"/>
              </w:rPr>
              <w:t xml:space="preserve"> Category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68396E6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1F2E5355" w14:textId="5941A5D4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47A5E57E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01A2F23B" w14:textId="1BF62BEC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Charity number/Status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A1FD1E0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633371E9" w14:textId="2F256EFE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2E67A348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45D9C77A" w14:textId="5126BDA4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Company number (if applicable)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A49D35E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4EC67447" w14:textId="5646196A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0C37F478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7C09F412" w14:textId="59895381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VAT </w:t>
            </w:r>
            <w:r w:rsidR="00B63577" w:rsidRPr="00E940F4">
              <w:rPr>
                <w:rFonts w:ascii="Gentium Plus" w:hAnsi="Gentium Plus" w:cs="Gentium Plus"/>
                <w:bCs/>
                <w:color w:val="002060"/>
              </w:rPr>
              <w:t>n</w:t>
            </w:r>
            <w:r w:rsidRPr="00E940F4">
              <w:rPr>
                <w:rFonts w:ascii="Gentium Plus" w:hAnsi="Gentium Plus" w:cs="Gentium Plus"/>
                <w:bCs/>
                <w:color w:val="002060"/>
              </w:rPr>
              <w:t>umber (if applicable)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F35E74E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24E54FED" w14:textId="7C046224" w:rsidR="000E188D" w:rsidRPr="00E940F4" w:rsidRDefault="000E188D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247EF251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682B026A" w14:textId="244E20B6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Number of staff/</w:t>
            </w:r>
            <w:r w:rsidR="00892BF1">
              <w:rPr>
                <w:rFonts w:ascii="Gentium Plus" w:hAnsi="Gentium Plus" w:cs="Gentium Plus"/>
                <w:bCs/>
                <w:color w:val="002060"/>
              </w:rPr>
              <w:t>V</w:t>
            </w:r>
            <w:r w:rsidRPr="00E940F4">
              <w:rPr>
                <w:rFonts w:ascii="Gentium Plus" w:hAnsi="Gentium Plus" w:cs="Gentium Plus"/>
                <w:bCs/>
                <w:color w:val="002060"/>
              </w:rPr>
              <w:t>olunteers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50892BE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44F274FD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09B17FDA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79C46179" w14:textId="11A02280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Number of days open to the public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14EFCFC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7DDC5B8F" w14:textId="47584B56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0B04D9EE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45E685C4" w14:textId="6E4C01BF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Annual visitor numbers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A8B5285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37A689E5" w14:textId="74EBF10C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01938B77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3D974F60" w14:textId="27E8F9DE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Annual turnover in an average year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C1E41BB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70CCF302" w14:textId="2FC6790A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2C98A2CC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6C1CDAEA" w14:textId="4583CE5F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Accreditation status/</w:t>
            </w:r>
            <w:r w:rsidR="00892BF1">
              <w:rPr>
                <w:rFonts w:ascii="Gentium Plus" w:hAnsi="Gentium Plus" w:cs="Gentium Plus"/>
                <w:bCs/>
                <w:color w:val="002060"/>
              </w:rPr>
              <w:t>N</w:t>
            </w:r>
            <w:r w:rsidRPr="00E940F4">
              <w:rPr>
                <w:rFonts w:ascii="Gentium Plus" w:hAnsi="Gentium Plus" w:cs="Gentium Plus"/>
                <w:bCs/>
                <w:color w:val="002060"/>
              </w:rPr>
              <w:t>umber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A07392C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722911B1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646607D8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7BC1E68B" w14:textId="37971196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If not Accredited,</w:t>
            </w:r>
            <w:r w:rsidR="00344EDF" w:rsidRPr="00E940F4">
              <w:rPr>
                <w:rFonts w:ascii="Gentium Plus" w:hAnsi="Gentium Plus" w:cs="Gentium Plus"/>
                <w:bCs/>
                <w:color w:val="002060"/>
              </w:rPr>
              <w:t xml:space="preserve"> do you have </w:t>
            </w:r>
            <w:r w:rsidR="00427A13" w:rsidRPr="00E940F4">
              <w:rPr>
                <w:rFonts w:ascii="Gentium Plus" w:hAnsi="Gentium Plus" w:cs="Gentium Plus"/>
                <w:bCs/>
                <w:color w:val="002060"/>
              </w:rPr>
              <w:t>a</w:t>
            </w: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 target date for achieving this?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8B64AF2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719BE2C6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5DFB9E1D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Have you discussed your project with a member of the AIM team?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C59B6BC" w14:textId="77777777" w:rsidR="00CF7E99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18EDB094" w14:textId="77777777" w:rsidR="00AB314F" w:rsidRPr="00E940F4" w:rsidRDefault="00AB314F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7C3A7B71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377EF0A9" w14:textId="6C90FA36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lastRenderedPageBreak/>
              <w:t>What is the total</w:t>
            </w:r>
            <w:r w:rsidR="0053104B">
              <w:rPr>
                <w:rFonts w:ascii="Gentium Plus" w:hAnsi="Gentium Plus" w:cs="Gentium Plus"/>
                <w:bCs/>
                <w:color w:val="002060"/>
              </w:rPr>
              <w:t>/expected</w:t>
            </w: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 project cost? (N.B. if VAT registered, please exclude recoverable VAT from your costings)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BE35B83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56357CD5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1D76267D" w14:textId="064B4DFB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How much money are you requesting?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8AF3FF5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061FCAC0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45F8BE52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If not the total project cost, where is the balance coming from and has this been secured?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2AA30D2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14EBA50C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54D6727A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Are the collections affected by the project owned by the Museum/Trust?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1F2A689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94217A" w:rsidRPr="00E940F4" w14:paraId="6E6C3A0B" w14:textId="77777777" w:rsidTr="00124610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0E3089C5" w14:textId="2F32DFE8" w:rsidR="0094217A" w:rsidRPr="00E940F4" w:rsidRDefault="0094217A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>
              <w:rPr>
                <w:rFonts w:ascii="Gentium Plus" w:hAnsi="Gentium Plus" w:cs="Gentium Plus"/>
                <w:bCs/>
                <w:color w:val="002060"/>
              </w:rPr>
              <w:t xml:space="preserve">Is the building affected </w:t>
            </w:r>
            <w:r w:rsidR="00855717">
              <w:rPr>
                <w:rFonts w:ascii="Gentium Plus" w:hAnsi="Gentium Plus" w:cs="Gentium Plus"/>
                <w:bCs/>
                <w:color w:val="002060"/>
              </w:rPr>
              <w:t xml:space="preserve">by the project </w:t>
            </w:r>
            <w:r>
              <w:rPr>
                <w:rFonts w:ascii="Gentium Plus" w:hAnsi="Gentium Plus" w:cs="Gentium Plus"/>
                <w:bCs/>
                <w:color w:val="002060"/>
              </w:rPr>
              <w:t>owned by the Museum/Trust?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7220023" w14:textId="77777777" w:rsidR="0094217A" w:rsidRPr="00E940F4" w:rsidRDefault="0094217A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7881441D" w14:textId="77777777" w:rsidTr="00855717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434FD207" w14:textId="31999C6B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 xml:space="preserve">What </w:t>
            </w:r>
            <w:r w:rsidR="00855717">
              <w:rPr>
                <w:rFonts w:ascii="Gentium Plus" w:hAnsi="Gentium Plus" w:cs="Gentium Plus"/>
                <w:bCs/>
                <w:color w:val="002060"/>
              </w:rPr>
              <w:t>is the proposed start date?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72418B3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3ED47B0C" w14:textId="1EEFD99D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855717" w:rsidRPr="00E940F4" w14:paraId="515B6D04" w14:textId="77777777" w:rsidTr="00124610">
        <w:tc>
          <w:tcPr>
            <w:tcW w:w="3398" w:type="dxa"/>
            <w:tcBorders>
              <w:top w:val="single" w:sz="4" w:space="0" w:color="auto"/>
            </w:tcBorders>
          </w:tcPr>
          <w:p w14:paraId="4EA5782E" w14:textId="010E5C19" w:rsidR="00855717" w:rsidRPr="00E940F4" w:rsidRDefault="00855717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>
              <w:rPr>
                <w:rFonts w:ascii="Gentium Plus" w:hAnsi="Gentium Plus" w:cs="Gentium Plus"/>
                <w:bCs/>
                <w:color w:val="002060"/>
              </w:rPr>
              <w:t>What is the proposed end date?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836B91C" w14:textId="77777777" w:rsidR="00855717" w:rsidRDefault="00855717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3D0058CC" w14:textId="77777777" w:rsidR="00855717" w:rsidRPr="00E940F4" w:rsidRDefault="00855717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</w:tbl>
    <w:p w14:paraId="121EF4B0" w14:textId="77777777" w:rsidR="00CF7E99" w:rsidRPr="00E940F4" w:rsidRDefault="00CF7E99" w:rsidP="00CF7E99">
      <w:pPr>
        <w:tabs>
          <w:tab w:val="left" w:pos="284"/>
        </w:tabs>
        <w:ind w:left="-142"/>
        <w:rPr>
          <w:rFonts w:ascii="Gentium Plus" w:hAnsi="Gentium Plus" w:cs="Gentium Plus"/>
          <w:bCs/>
          <w:color w:val="002060"/>
        </w:rPr>
      </w:pPr>
    </w:p>
    <w:p w14:paraId="489DC9FF" w14:textId="77777777" w:rsidR="00CF7E99" w:rsidRPr="00E940F4" w:rsidRDefault="00CF7E99" w:rsidP="00CF7E99">
      <w:pPr>
        <w:tabs>
          <w:tab w:val="left" w:pos="284"/>
        </w:tabs>
        <w:ind w:left="-142"/>
        <w:rPr>
          <w:rFonts w:ascii="Gentium Plus" w:hAnsi="Gentium Plus" w:cs="Gentium Plus"/>
          <w:b/>
          <w:color w:val="002060"/>
          <w:sz w:val="24"/>
          <w:szCs w:val="22"/>
        </w:rPr>
      </w:pPr>
      <w:r w:rsidRPr="00E940F4">
        <w:rPr>
          <w:rFonts w:ascii="Gentium Plus" w:hAnsi="Gentium Plus" w:cs="Gentium Plus"/>
          <w:b/>
          <w:color w:val="002060"/>
          <w:sz w:val="24"/>
          <w:szCs w:val="22"/>
        </w:rPr>
        <w:t xml:space="preserve">The Chair of Trustees or Company Secretary should sign the declaration below: </w:t>
      </w:r>
    </w:p>
    <w:p w14:paraId="685B0F1B" w14:textId="77777777" w:rsidR="00CF7E99" w:rsidRPr="00E940F4" w:rsidRDefault="00CF7E99" w:rsidP="00CF7E99">
      <w:pPr>
        <w:tabs>
          <w:tab w:val="left" w:pos="284"/>
        </w:tabs>
        <w:ind w:left="-142"/>
        <w:rPr>
          <w:rFonts w:ascii="Gentium Plus" w:hAnsi="Gentium Plus" w:cs="Gentium Plus"/>
          <w:bCs/>
          <w:color w:val="002060"/>
        </w:rPr>
      </w:pPr>
    </w:p>
    <w:p w14:paraId="085F65FD" w14:textId="40EBEFD0" w:rsidR="00CF7E99" w:rsidRPr="00E940F4" w:rsidRDefault="00CF7E99" w:rsidP="00CF7E99">
      <w:pPr>
        <w:tabs>
          <w:tab w:val="left" w:pos="284"/>
        </w:tabs>
        <w:ind w:left="-142"/>
        <w:rPr>
          <w:rFonts w:ascii="Gentium Plus" w:hAnsi="Gentium Plus" w:cs="Gentium Plus"/>
          <w:bCs/>
          <w:color w:val="002060"/>
        </w:rPr>
      </w:pPr>
      <w:r w:rsidRPr="00E940F4">
        <w:rPr>
          <w:rFonts w:ascii="Gentium Plus" w:hAnsi="Gentium Plus" w:cs="Gentium Plus"/>
          <w:bCs/>
          <w:color w:val="002060"/>
        </w:rPr>
        <w:t>I confirm that to the best of my knowledge, the information in this application is true and accurate. I declare that I am authorised to make this application</w:t>
      </w:r>
      <w:r w:rsidR="007C4E02">
        <w:rPr>
          <w:rFonts w:ascii="Gentium Plus" w:hAnsi="Gentium Plus" w:cs="Gentium Plus"/>
          <w:bCs/>
          <w:color w:val="002060"/>
        </w:rPr>
        <w:t>,</w:t>
      </w:r>
      <w:r w:rsidRPr="00E940F4">
        <w:rPr>
          <w:rFonts w:ascii="Gentium Plus" w:hAnsi="Gentium Plus" w:cs="Gentium Plus"/>
          <w:bCs/>
          <w:color w:val="002060"/>
        </w:rPr>
        <w:t xml:space="preserve"> and </w:t>
      </w:r>
      <w:r w:rsidR="00CB43F2" w:rsidRPr="00E940F4">
        <w:rPr>
          <w:rFonts w:ascii="Gentium Plus" w:hAnsi="Gentium Plus" w:cs="Gentium Plus"/>
          <w:bCs/>
          <w:color w:val="002060"/>
        </w:rPr>
        <w:t>I have read the grant guidance notes.</w:t>
      </w:r>
      <w:r w:rsidRPr="00E940F4">
        <w:rPr>
          <w:rFonts w:ascii="Gentium Plus" w:hAnsi="Gentium Plus" w:cs="Gentium Plus"/>
          <w:bCs/>
          <w:color w:val="002060"/>
        </w:rPr>
        <w:t xml:space="preserve"> </w:t>
      </w:r>
    </w:p>
    <w:p w14:paraId="4ED852F5" w14:textId="77777777" w:rsidR="00CF7E99" w:rsidRPr="00E940F4" w:rsidRDefault="00CF7E99" w:rsidP="00CF7E99">
      <w:pPr>
        <w:tabs>
          <w:tab w:val="left" w:pos="284"/>
        </w:tabs>
        <w:ind w:left="-142"/>
        <w:rPr>
          <w:rFonts w:ascii="Gentium Plus" w:hAnsi="Gentium Plus" w:cs="Gentium Plus"/>
          <w:bCs/>
          <w:color w:val="002060"/>
        </w:rPr>
      </w:pPr>
    </w:p>
    <w:tbl>
      <w:tblPr>
        <w:tblStyle w:val="TableGrid"/>
        <w:tblW w:w="9635" w:type="dxa"/>
        <w:tblInd w:w="-142" w:type="dxa"/>
        <w:tblLook w:val="04A0" w:firstRow="1" w:lastRow="0" w:firstColumn="1" w:lastColumn="0" w:noHBand="0" w:noVBand="1"/>
      </w:tblPr>
      <w:tblGrid>
        <w:gridCol w:w="1980"/>
        <w:gridCol w:w="7655"/>
      </w:tblGrid>
      <w:tr w:rsidR="00E940F4" w:rsidRPr="00E940F4" w14:paraId="60A97407" w14:textId="77777777" w:rsidTr="00124610">
        <w:tc>
          <w:tcPr>
            <w:tcW w:w="1980" w:type="dxa"/>
            <w:tcBorders>
              <w:bottom w:val="single" w:sz="4" w:space="0" w:color="auto"/>
            </w:tcBorders>
          </w:tcPr>
          <w:p w14:paraId="5BF355BF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Signed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12D6AF0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666C37E7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011B5CD7" w14:textId="77777777" w:rsidTr="00124610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52BF3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3E957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03042D21" w14:textId="77777777" w:rsidTr="0012461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1C55A5B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Name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B281C04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2CC7AB52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7D757D8D" w14:textId="77777777" w:rsidTr="00124610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3F147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C03AB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3DEF26DB" w14:textId="77777777" w:rsidTr="0012461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F5E8089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Position/Role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775DA6B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4F48FBC2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24DB4B69" w14:textId="77777777" w:rsidTr="00124610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2702F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67FA2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00E9704A" w14:textId="77777777" w:rsidTr="00124610">
        <w:tc>
          <w:tcPr>
            <w:tcW w:w="1980" w:type="dxa"/>
            <w:tcBorders>
              <w:top w:val="single" w:sz="4" w:space="0" w:color="auto"/>
            </w:tcBorders>
          </w:tcPr>
          <w:p w14:paraId="0BE8C1A8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 w:rsidRPr="00E940F4">
              <w:rPr>
                <w:rFonts w:ascii="Gentium Plus" w:hAnsi="Gentium Plus" w:cs="Gentium Plus"/>
                <w:bCs/>
                <w:color w:val="002060"/>
              </w:rPr>
              <w:t>Date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7B59FA95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45EF1AF1" w14:textId="77777777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</w:tbl>
    <w:p w14:paraId="1685671B" w14:textId="77777777" w:rsidR="00CF7E99" w:rsidRPr="00E940F4" w:rsidRDefault="00CF7E99" w:rsidP="00CF7E99">
      <w:pPr>
        <w:tabs>
          <w:tab w:val="left" w:pos="284"/>
        </w:tabs>
        <w:ind w:left="-142"/>
        <w:rPr>
          <w:rFonts w:ascii="Gentium Plus" w:hAnsi="Gentium Plus" w:cs="Gentium Plus"/>
          <w:bCs/>
          <w:color w:val="002060"/>
        </w:rPr>
      </w:pPr>
    </w:p>
    <w:p w14:paraId="6A51376F" w14:textId="77777777" w:rsidR="00CF7E99" w:rsidRDefault="00CF7E99" w:rsidP="00CB43F2">
      <w:pPr>
        <w:rPr>
          <w:rFonts w:ascii="Gentium Plus" w:hAnsi="Gentium Plus" w:cs="Gentium Plus"/>
          <w:b/>
          <w:color w:val="002060"/>
          <w:sz w:val="32"/>
          <w:szCs w:val="32"/>
        </w:rPr>
      </w:pPr>
    </w:p>
    <w:p w14:paraId="7CCF4665" w14:textId="77777777" w:rsidR="0053104B" w:rsidRDefault="0053104B" w:rsidP="00CB43F2">
      <w:pPr>
        <w:rPr>
          <w:rFonts w:ascii="Gentium Plus" w:hAnsi="Gentium Plus" w:cs="Gentium Plus"/>
          <w:b/>
          <w:color w:val="002060"/>
          <w:sz w:val="32"/>
          <w:szCs w:val="32"/>
        </w:rPr>
      </w:pPr>
    </w:p>
    <w:p w14:paraId="5DE5B548" w14:textId="77777777" w:rsidR="0053104B" w:rsidRDefault="0053104B" w:rsidP="00CB43F2">
      <w:pPr>
        <w:rPr>
          <w:rFonts w:ascii="Gentium Plus" w:hAnsi="Gentium Plus" w:cs="Gentium Plus"/>
          <w:b/>
          <w:color w:val="002060"/>
          <w:sz w:val="32"/>
          <w:szCs w:val="32"/>
        </w:rPr>
      </w:pPr>
    </w:p>
    <w:p w14:paraId="627BD93D" w14:textId="77777777" w:rsidR="00CE66AA" w:rsidRDefault="00CE66AA" w:rsidP="00855717">
      <w:pPr>
        <w:tabs>
          <w:tab w:val="left" w:pos="284"/>
        </w:tabs>
        <w:rPr>
          <w:rFonts w:ascii="Gentium Plus" w:hAnsi="Gentium Plus" w:cs="Gentium Plus"/>
          <w:b/>
          <w:color w:val="002060"/>
          <w:sz w:val="32"/>
          <w:szCs w:val="32"/>
        </w:rPr>
      </w:pPr>
    </w:p>
    <w:p w14:paraId="68799BE7" w14:textId="61505939" w:rsidR="00CB43F2" w:rsidRPr="00E940F4" w:rsidRDefault="00CB43F2" w:rsidP="00CB43F2">
      <w:pPr>
        <w:tabs>
          <w:tab w:val="left" w:pos="284"/>
        </w:tabs>
        <w:ind w:left="-142"/>
        <w:rPr>
          <w:rFonts w:ascii="Gentium Plus" w:hAnsi="Gentium Plus" w:cs="Gentium Plus"/>
          <w:b/>
          <w:color w:val="002060"/>
          <w:sz w:val="32"/>
          <w:szCs w:val="32"/>
        </w:rPr>
      </w:pPr>
      <w:r w:rsidRPr="00E940F4">
        <w:rPr>
          <w:rFonts w:ascii="Gentium Plus" w:hAnsi="Gentium Plus" w:cs="Gentium Plus"/>
          <w:b/>
          <w:color w:val="002060"/>
          <w:sz w:val="32"/>
          <w:szCs w:val="32"/>
        </w:rPr>
        <w:lastRenderedPageBreak/>
        <w:t xml:space="preserve">AIM </w:t>
      </w:r>
      <w:r w:rsidR="00DB3034" w:rsidRPr="00E940F4">
        <w:rPr>
          <w:rFonts w:ascii="Gentium Plus" w:hAnsi="Gentium Plus" w:cs="Gentium Plus"/>
          <w:b/>
          <w:color w:val="002060"/>
          <w:sz w:val="32"/>
          <w:szCs w:val="32"/>
        </w:rPr>
        <w:t xml:space="preserve">Museum Fundamentals </w:t>
      </w:r>
      <w:r w:rsidR="0053104B">
        <w:rPr>
          <w:rFonts w:ascii="Gentium Plus" w:hAnsi="Gentium Plus" w:cs="Gentium Plus"/>
          <w:b/>
          <w:color w:val="002060"/>
          <w:sz w:val="32"/>
          <w:szCs w:val="32"/>
        </w:rPr>
        <w:t>2025: Expression of Interest Form</w:t>
      </w:r>
    </w:p>
    <w:p w14:paraId="4EEF0827" w14:textId="77777777" w:rsidR="00CF7E99" w:rsidRPr="00E940F4" w:rsidRDefault="00CF7E99" w:rsidP="00CB43F2">
      <w:pPr>
        <w:tabs>
          <w:tab w:val="left" w:pos="284"/>
        </w:tabs>
        <w:rPr>
          <w:rFonts w:ascii="Gentium Plus" w:hAnsi="Gentium Plus" w:cs="Gentium Plus"/>
          <w:bCs/>
          <w:color w:val="002060"/>
        </w:rPr>
      </w:pPr>
    </w:p>
    <w:tbl>
      <w:tblPr>
        <w:tblStyle w:val="TableGrid"/>
        <w:tblW w:w="9866" w:type="dxa"/>
        <w:tblInd w:w="-142" w:type="dxa"/>
        <w:tblLook w:val="04A0" w:firstRow="1" w:lastRow="0" w:firstColumn="1" w:lastColumn="0" w:noHBand="0" w:noVBand="1"/>
      </w:tblPr>
      <w:tblGrid>
        <w:gridCol w:w="9866"/>
      </w:tblGrid>
      <w:tr w:rsidR="00E940F4" w:rsidRPr="00E940F4" w14:paraId="212C9829" w14:textId="77777777" w:rsidTr="008D6086">
        <w:tc>
          <w:tcPr>
            <w:tcW w:w="9866" w:type="dxa"/>
          </w:tcPr>
          <w:p w14:paraId="43189583" w14:textId="3348C693" w:rsidR="00CF7E99" w:rsidRPr="00E940F4" w:rsidRDefault="00CF7E99" w:rsidP="004E45D9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</w:rPr>
            </w:pPr>
            <w:r w:rsidRPr="00E940F4">
              <w:rPr>
                <w:rFonts w:ascii="Gentium Plus" w:hAnsi="Gentium Plus" w:cs="Gentium Plus"/>
                <w:b/>
                <w:color w:val="002060"/>
              </w:rPr>
              <w:t xml:space="preserve">1. Project </w:t>
            </w:r>
            <w:r w:rsidR="00CB43F2" w:rsidRPr="00E940F4">
              <w:rPr>
                <w:rFonts w:ascii="Gentium Plus" w:hAnsi="Gentium Plus" w:cs="Gentium Plus"/>
                <w:b/>
                <w:color w:val="002060"/>
              </w:rPr>
              <w:t>T</w:t>
            </w:r>
            <w:r w:rsidRPr="00E940F4">
              <w:rPr>
                <w:rFonts w:ascii="Gentium Plus" w:hAnsi="Gentium Plus" w:cs="Gentium Plus"/>
                <w:b/>
                <w:color w:val="002060"/>
              </w:rPr>
              <w:t>itle</w:t>
            </w:r>
            <w:r w:rsidR="00CB43F2" w:rsidRPr="00E940F4">
              <w:rPr>
                <w:rFonts w:ascii="Gentium Plus" w:hAnsi="Gentium Plus" w:cs="Gentium Plus"/>
                <w:b/>
                <w:color w:val="002060"/>
              </w:rPr>
              <w:t xml:space="preserve"> </w:t>
            </w:r>
            <w:r w:rsidR="00CB43F2" w:rsidRPr="00E940F4">
              <w:rPr>
                <w:rFonts w:ascii="Gentium Plus" w:hAnsi="Gentium Plus" w:cs="Gentium Plus"/>
                <w:bCs/>
                <w:color w:val="002060"/>
              </w:rPr>
              <w:t>(maximum 10 words)</w:t>
            </w:r>
          </w:p>
        </w:tc>
      </w:tr>
      <w:tr w:rsidR="00E940F4" w:rsidRPr="00E940F4" w14:paraId="43A05278" w14:textId="77777777" w:rsidTr="008D6086">
        <w:tc>
          <w:tcPr>
            <w:tcW w:w="9866" w:type="dxa"/>
          </w:tcPr>
          <w:p w14:paraId="1FBD017A" w14:textId="77777777" w:rsidR="00CF7E99" w:rsidRPr="00E940F4" w:rsidRDefault="00CF7E99" w:rsidP="002B2591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7A8C3DAB" w14:textId="77777777" w:rsidR="00CF7E99" w:rsidRDefault="00CF7E99" w:rsidP="002B2591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5B499079" w14:textId="77777777" w:rsidR="006A6FC5" w:rsidRDefault="006A6FC5" w:rsidP="002B2591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7D10C823" w14:textId="77777777" w:rsidR="00934AFD" w:rsidRDefault="00934AFD" w:rsidP="002B2591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  <w:p w14:paraId="30EE5E31" w14:textId="77777777" w:rsidR="00934AFD" w:rsidRPr="00E940F4" w:rsidRDefault="00934AFD" w:rsidP="002B2591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</w:p>
        </w:tc>
      </w:tr>
      <w:tr w:rsidR="00E940F4" w:rsidRPr="00E940F4" w14:paraId="2DCEE62F" w14:textId="77777777" w:rsidTr="008D6086">
        <w:tc>
          <w:tcPr>
            <w:tcW w:w="9866" w:type="dxa"/>
          </w:tcPr>
          <w:p w14:paraId="7888A92C" w14:textId="4A5C19EC" w:rsidR="00CF7E99" w:rsidRPr="00E940F4" w:rsidRDefault="008D6086" w:rsidP="002B2591">
            <w:pPr>
              <w:rPr>
                <w:rFonts w:ascii="Gentium Plus" w:hAnsi="Gentium Plus" w:cs="Gentium Plus"/>
                <w:color w:val="002060"/>
                <w:szCs w:val="22"/>
              </w:rPr>
            </w:pPr>
            <w:r>
              <w:rPr>
                <w:rFonts w:ascii="Gentium Plus" w:hAnsi="Gentium Plus" w:cs="Gentium Plus"/>
                <w:b/>
                <w:color w:val="002060"/>
                <w:szCs w:val="22"/>
              </w:rPr>
              <w:t>2</w:t>
            </w:r>
            <w:r w:rsidR="00CF7E99" w:rsidRPr="00E940F4">
              <w:rPr>
                <w:rFonts w:ascii="Gentium Plus" w:hAnsi="Gentium Plus" w:cs="Gentium Plus"/>
                <w:b/>
                <w:color w:val="002060"/>
                <w:szCs w:val="22"/>
              </w:rPr>
              <w:t>. Description of the project</w:t>
            </w:r>
            <w:r w:rsidR="00766115" w:rsidRPr="00E940F4">
              <w:rPr>
                <w:rFonts w:ascii="Gentium Plus" w:hAnsi="Gentium Plus" w:cs="Gentium Plus"/>
                <w:b/>
                <w:color w:val="002060"/>
                <w:szCs w:val="22"/>
              </w:rPr>
              <w:t>.</w:t>
            </w:r>
            <w:r w:rsidR="00CF7E99" w:rsidRPr="00E940F4">
              <w:rPr>
                <w:rFonts w:ascii="Gentium Plus" w:hAnsi="Gentium Plus" w:cs="Gentium Plus"/>
                <w:b/>
                <w:color w:val="002060"/>
                <w:szCs w:val="22"/>
              </w:rPr>
              <w:t xml:space="preserve"> </w:t>
            </w:r>
            <w:r w:rsidR="00CF7E99" w:rsidRPr="00E940F4">
              <w:rPr>
                <w:rFonts w:ascii="Gentium Plus" w:hAnsi="Gentium Plus" w:cs="Gentium Plus"/>
                <w:color w:val="002060"/>
                <w:szCs w:val="22"/>
              </w:rPr>
              <w:t>Please give a brief description of your project</w:t>
            </w:r>
            <w:r w:rsidR="00826978" w:rsidRPr="00E940F4">
              <w:rPr>
                <w:rFonts w:ascii="Gentium Plus" w:hAnsi="Gentium Plus" w:cs="Gentium Plus"/>
                <w:color w:val="002060"/>
                <w:szCs w:val="22"/>
              </w:rPr>
              <w:t>,</w:t>
            </w:r>
            <w:r w:rsidR="00CF7E99" w:rsidRPr="00E940F4">
              <w:rPr>
                <w:rFonts w:ascii="Gentium Plus" w:hAnsi="Gentium Plus" w:cs="Gentium Plus"/>
                <w:color w:val="002060"/>
                <w:szCs w:val="22"/>
              </w:rPr>
              <w:t xml:space="preserve"> </w:t>
            </w:r>
            <w:r w:rsidR="000A2EBE" w:rsidRPr="00E940F4">
              <w:rPr>
                <w:rFonts w:ascii="Gentium Plus" w:hAnsi="Gentium Plus" w:cs="Gentium Plus"/>
                <w:color w:val="002060"/>
                <w:szCs w:val="22"/>
              </w:rPr>
              <w:t xml:space="preserve">including </w:t>
            </w:r>
            <w:r w:rsidR="00CF7E99" w:rsidRPr="00E940F4">
              <w:rPr>
                <w:rFonts w:ascii="Gentium Plus" w:hAnsi="Gentium Plus" w:cs="Gentium Plus"/>
                <w:color w:val="002060"/>
                <w:szCs w:val="22"/>
              </w:rPr>
              <w:t xml:space="preserve">the reasons you wish to carry </w:t>
            </w:r>
            <w:r w:rsidR="000A2EBE" w:rsidRPr="00E940F4">
              <w:rPr>
                <w:rFonts w:ascii="Gentium Plus" w:hAnsi="Gentium Plus" w:cs="Gentium Plus"/>
                <w:color w:val="002060"/>
                <w:szCs w:val="22"/>
              </w:rPr>
              <w:t xml:space="preserve">it </w:t>
            </w:r>
            <w:r w:rsidR="00CF7E99" w:rsidRPr="00E940F4">
              <w:rPr>
                <w:rFonts w:ascii="Gentium Plus" w:hAnsi="Gentium Plus" w:cs="Gentium Plus"/>
                <w:color w:val="002060"/>
                <w:szCs w:val="22"/>
              </w:rPr>
              <w:t>o</w:t>
            </w:r>
            <w:r w:rsidR="00295A91" w:rsidRPr="00E940F4">
              <w:rPr>
                <w:rFonts w:ascii="Gentium Plus" w:hAnsi="Gentium Plus" w:cs="Gentium Plus"/>
                <w:color w:val="002060"/>
                <w:szCs w:val="22"/>
              </w:rPr>
              <w:t>ut</w:t>
            </w:r>
            <w:r w:rsidR="00201F48" w:rsidRPr="00E940F4">
              <w:rPr>
                <w:rFonts w:ascii="Gentium Plus" w:hAnsi="Gentium Plus" w:cs="Gentium Plus"/>
                <w:color w:val="002060"/>
                <w:szCs w:val="22"/>
              </w:rPr>
              <w:t>.</w:t>
            </w:r>
            <w:r w:rsidR="00826978" w:rsidRPr="00E940F4">
              <w:rPr>
                <w:rFonts w:ascii="Gentium Plus" w:hAnsi="Gentium Plus" w:cs="Gentium Plus"/>
                <w:color w:val="002060"/>
                <w:szCs w:val="22"/>
              </w:rPr>
              <w:t xml:space="preserve"> (up to </w:t>
            </w:r>
            <w:r w:rsidR="00A669F1" w:rsidRPr="00E940F4">
              <w:rPr>
                <w:rFonts w:ascii="Gentium Plus" w:hAnsi="Gentium Plus" w:cs="Gentium Plus"/>
                <w:color w:val="002060"/>
                <w:szCs w:val="22"/>
              </w:rPr>
              <w:t>1</w:t>
            </w:r>
            <w:r w:rsidR="009073E5">
              <w:rPr>
                <w:rFonts w:ascii="Gentium Plus" w:hAnsi="Gentium Plus" w:cs="Gentium Plus"/>
                <w:color w:val="002060"/>
                <w:szCs w:val="22"/>
              </w:rPr>
              <w:t>0</w:t>
            </w:r>
            <w:r w:rsidR="00826978" w:rsidRPr="00E940F4">
              <w:rPr>
                <w:rFonts w:ascii="Gentium Plus" w:hAnsi="Gentium Plus" w:cs="Gentium Plus"/>
                <w:color w:val="002060"/>
                <w:szCs w:val="22"/>
              </w:rPr>
              <w:t>0 words)</w:t>
            </w:r>
          </w:p>
        </w:tc>
      </w:tr>
      <w:tr w:rsidR="00E940F4" w:rsidRPr="00E940F4" w14:paraId="2A0EE579" w14:textId="77777777" w:rsidTr="008D6086">
        <w:tc>
          <w:tcPr>
            <w:tcW w:w="9866" w:type="dxa"/>
          </w:tcPr>
          <w:p w14:paraId="4A9F7DBC" w14:textId="77777777" w:rsidR="00CF7E99" w:rsidRDefault="00CF7E99" w:rsidP="00934AFD">
            <w:pPr>
              <w:rPr>
                <w:rFonts w:ascii="Gentium Plus" w:hAnsi="Gentium Plus" w:cs="Gentium Plus"/>
                <w:b/>
                <w:bCs/>
                <w:color w:val="002060"/>
                <w:lang w:val="en-US"/>
              </w:rPr>
            </w:pPr>
          </w:p>
          <w:p w14:paraId="298D6152" w14:textId="77777777" w:rsidR="00934AFD" w:rsidRDefault="00934AFD" w:rsidP="00934AFD">
            <w:pPr>
              <w:rPr>
                <w:rFonts w:ascii="Gentium Plus" w:hAnsi="Gentium Plus" w:cs="Gentium Plus"/>
                <w:b/>
                <w:bCs/>
                <w:color w:val="002060"/>
                <w:lang w:val="en-US"/>
              </w:rPr>
            </w:pPr>
          </w:p>
          <w:p w14:paraId="09E3C288" w14:textId="77777777" w:rsidR="00934AFD" w:rsidRDefault="00934AFD" w:rsidP="00934AFD">
            <w:pPr>
              <w:rPr>
                <w:rFonts w:ascii="Gentium Plus" w:hAnsi="Gentium Plus" w:cs="Gentium Plus"/>
                <w:b/>
                <w:bCs/>
                <w:color w:val="002060"/>
                <w:lang w:val="en-US"/>
              </w:rPr>
            </w:pPr>
          </w:p>
          <w:p w14:paraId="0829BAEA" w14:textId="77777777" w:rsidR="00934AFD" w:rsidRDefault="00934AFD" w:rsidP="00934AFD">
            <w:pPr>
              <w:rPr>
                <w:rFonts w:ascii="Gentium Plus" w:hAnsi="Gentium Plus" w:cs="Gentium Plus"/>
                <w:b/>
                <w:bCs/>
                <w:color w:val="002060"/>
                <w:lang w:val="en-US"/>
              </w:rPr>
            </w:pPr>
          </w:p>
          <w:p w14:paraId="0F72FE0B" w14:textId="77777777" w:rsidR="00934AFD" w:rsidRDefault="00934AFD" w:rsidP="00934AFD">
            <w:pPr>
              <w:rPr>
                <w:rFonts w:ascii="Gentium Plus" w:hAnsi="Gentium Plus" w:cs="Gentium Plus"/>
                <w:b/>
                <w:bCs/>
                <w:color w:val="002060"/>
                <w:lang w:val="en-US"/>
              </w:rPr>
            </w:pPr>
          </w:p>
          <w:p w14:paraId="1B01439F" w14:textId="77777777" w:rsidR="00934AFD" w:rsidRDefault="00934AFD" w:rsidP="00934AFD">
            <w:pPr>
              <w:rPr>
                <w:rFonts w:ascii="Gentium Plus" w:hAnsi="Gentium Plus" w:cs="Gentium Plus"/>
                <w:b/>
                <w:bCs/>
                <w:color w:val="002060"/>
                <w:lang w:val="en-US"/>
              </w:rPr>
            </w:pPr>
          </w:p>
          <w:p w14:paraId="03FBEEC6" w14:textId="77777777" w:rsidR="00934AFD" w:rsidRDefault="00934AFD" w:rsidP="00934AFD">
            <w:pPr>
              <w:rPr>
                <w:rFonts w:ascii="Gentium Plus" w:hAnsi="Gentium Plus" w:cs="Gentium Plus"/>
                <w:b/>
                <w:bCs/>
                <w:color w:val="002060"/>
                <w:lang w:val="en-US"/>
              </w:rPr>
            </w:pPr>
          </w:p>
          <w:p w14:paraId="75EADF45" w14:textId="77777777" w:rsidR="00934AFD" w:rsidRDefault="00934AFD" w:rsidP="00934AFD">
            <w:pPr>
              <w:rPr>
                <w:rFonts w:ascii="Gentium Plus" w:hAnsi="Gentium Plus" w:cs="Gentium Plus"/>
                <w:b/>
                <w:bCs/>
                <w:color w:val="002060"/>
                <w:lang w:val="en-US"/>
              </w:rPr>
            </w:pPr>
          </w:p>
          <w:p w14:paraId="42DEC4F9" w14:textId="77777777" w:rsidR="00934AFD" w:rsidRDefault="00934AFD" w:rsidP="00934AFD">
            <w:pPr>
              <w:rPr>
                <w:rFonts w:ascii="Gentium Plus" w:hAnsi="Gentium Plus" w:cs="Gentium Plus"/>
                <w:b/>
                <w:bCs/>
                <w:color w:val="002060"/>
                <w:lang w:val="en-US"/>
              </w:rPr>
            </w:pPr>
          </w:p>
          <w:p w14:paraId="096CB2AA" w14:textId="10E319A3" w:rsidR="00934AFD" w:rsidRPr="00934AFD" w:rsidRDefault="00934AFD" w:rsidP="00934AFD">
            <w:pPr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</w:tc>
      </w:tr>
      <w:tr w:rsidR="00E940F4" w:rsidRPr="00E940F4" w14:paraId="6A696E35" w14:textId="77777777" w:rsidTr="008D6086">
        <w:tc>
          <w:tcPr>
            <w:tcW w:w="9866" w:type="dxa"/>
          </w:tcPr>
          <w:p w14:paraId="188611E6" w14:textId="2EB770FE" w:rsidR="00CF7E99" w:rsidRPr="00E940F4" w:rsidRDefault="008D6086" w:rsidP="002B2591">
            <w:pPr>
              <w:rPr>
                <w:rFonts w:ascii="Gentium Plus" w:hAnsi="Gentium Plus" w:cs="Gentium Plus"/>
                <w:color w:val="002060"/>
              </w:rPr>
            </w:pPr>
            <w:r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>3</w:t>
            </w:r>
            <w:r w:rsidR="00CF7E99"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>.</w:t>
            </w:r>
            <w:r w:rsidR="00E32CC7"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 xml:space="preserve"> </w:t>
            </w:r>
            <w:r w:rsidR="003874EF"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>Can you tell us</w:t>
            </w:r>
            <w:r w:rsidR="0084449C"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 xml:space="preserve"> h</w:t>
            </w:r>
            <w:r w:rsidR="00110D7A"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>ow much of the collection will be</w:t>
            </w:r>
            <w:r w:rsidR="004A04E6"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 xml:space="preserve"> impacted by the proposed project?</w:t>
            </w:r>
            <w:r w:rsidR="00110D7A"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 xml:space="preserve"> </w:t>
            </w:r>
            <w:r w:rsidR="0084449C"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Please provide your answer in percentages</w:t>
            </w:r>
            <w:r w:rsidR="00354A21"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 and number</w:t>
            </w:r>
            <w:r w:rsidR="000D7137"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.</w:t>
            </w:r>
            <w:r w:rsidR="00A27487"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 </w:t>
            </w:r>
            <w:r w:rsidR="00201F48"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i.e.,</w:t>
            </w:r>
            <w:r w:rsidR="00A27487"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 </w:t>
            </w:r>
            <w:r w:rsidR="00DE0A7B"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80% of the stored collections</w:t>
            </w:r>
            <w:r w:rsidR="00354A21"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, 600 pieces</w:t>
            </w:r>
          </w:p>
        </w:tc>
      </w:tr>
      <w:tr w:rsidR="00934AFD" w:rsidRPr="00E940F4" w14:paraId="6DF00B82" w14:textId="77777777" w:rsidTr="008D6086">
        <w:tc>
          <w:tcPr>
            <w:tcW w:w="9866" w:type="dxa"/>
          </w:tcPr>
          <w:p w14:paraId="0D46E944" w14:textId="77777777" w:rsidR="00934AFD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  <w:p w14:paraId="75420324" w14:textId="77777777" w:rsidR="00934AFD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  <w:p w14:paraId="3293CD26" w14:textId="77777777" w:rsidR="00934AFD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  <w:p w14:paraId="79872400" w14:textId="77777777" w:rsidR="00934AFD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  <w:p w14:paraId="23361A52" w14:textId="77777777" w:rsidR="00934AFD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  <w:p w14:paraId="26AFE681" w14:textId="77777777" w:rsidR="00934AFD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  <w:p w14:paraId="117F6F1F" w14:textId="77777777" w:rsidR="00934AFD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  <w:p w14:paraId="26594567" w14:textId="77777777" w:rsidR="00934AFD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  <w:p w14:paraId="248C3B0D" w14:textId="77777777" w:rsidR="00934AFD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  <w:p w14:paraId="2EC59BA0" w14:textId="77777777" w:rsidR="00934AFD" w:rsidRPr="00251C05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</w:pPr>
          </w:p>
        </w:tc>
      </w:tr>
      <w:tr w:rsidR="00934AFD" w:rsidRPr="00E940F4" w14:paraId="1B253932" w14:textId="77777777" w:rsidTr="008D6086">
        <w:tc>
          <w:tcPr>
            <w:tcW w:w="9866" w:type="dxa"/>
          </w:tcPr>
          <w:p w14:paraId="13CC2E9F" w14:textId="07A7210C" w:rsidR="00934AFD" w:rsidRPr="00E940F4" w:rsidRDefault="00934AFD" w:rsidP="00934AFD">
            <w:pPr>
              <w:tabs>
                <w:tab w:val="left" w:pos="284"/>
              </w:tabs>
              <w:rPr>
                <w:rFonts w:ascii="Gentium Plus" w:hAnsi="Gentium Plus" w:cs="Gentium Plus"/>
                <w:bCs/>
                <w:color w:val="002060"/>
              </w:rPr>
            </w:pPr>
            <w:r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>4</w:t>
            </w:r>
            <w:r w:rsidRPr="00251C05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 xml:space="preserve">. </w:t>
            </w:r>
            <w:r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 xml:space="preserve">Professional Expertise. </w:t>
            </w:r>
            <w:r w:rsidRPr="001273DB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Has your project been developed following the advice of an accredited conservator or another </w:t>
            </w:r>
            <w:r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relevant </w:t>
            </w:r>
            <w:r w:rsidRPr="001273DB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specialist?</w:t>
            </w:r>
            <w:r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 For example, the project may have been advised by an accredited conservator following a Pilgrim Trust funded Collections Care Audit.</w:t>
            </w:r>
            <w:r w:rsidR="00ED2B2E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 (up to 100 words)</w:t>
            </w:r>
          </w:p>
        </w:tc>
      </w:tr>
      <w:tr w:rsidR="00934AFD" w:rsidRPr="00E940F4" w14:paraId="6F655787" w14:textId="77777777" w:rsidTr="008D6086">
        <w:tc>
          <w:tcPr>
            <w:tcW w:w="9866" w:type="dxa"/>
          </w:tcPr>
          <w:p w14:paraId="15388654" w14:textId="77777777" w:rsidR="00934AFD" w:rsidRDefault="00934AFD" w:rsidP="002B2591">
            <w:pPr>
              <w:rPr>
                <w:rFonts w:ascii="Gentium Plus" w:hAnsi="Gentium Plus" w:cs="Gentium Plus"/>
                <w:b/>
                <w:color w:val="002060"/>
              </w:rPr>
            </w:pPr>
          </w:p>
          <w:p w14:paraId="11EF43CD" w14:textId="77777777" w:rsidR="00934AFD" w:rsidRDefault="00934AFD" w:rsidP="002B2591">
            <w:pPr>
              <w:rPr>
                <w:rFonts w:ascii="Gentium Plus" w:hAnsi="Gentium Plus" w:cs="Gentium Plus"/>
                <w:b/>
                <w:color w:val="002060"/>
              </w:rPr>
            </w:pPr>
          </w:p>
          <w:p w14:paraId="2616E8D1" w14:textId="77777777" w:rsidR="00934AFD" w:rsidRDefault="00934AFD" w:rsidP="002B2591">
            <w:pPr>
              <w:rPr>
                <w:rFonts w:ascii="Gentium Plus" w:hAnsi="Gentium Plus" w:cs="Gentium Plus"/>
                <w:b/>
                <w:color w:val="002060"/>
              </w:rPr>
            </w:pPr>
          </w:p>
          <w:p w14:paraId="6EF9391C" w14:textId="77777777" w:rsidR="00934AFD" w:rsidRDefault="00934AFD" w:rsidP="002B2591">
            <w:pPr>
              <w:rPr>
                <w:rFonts w:ascii="Gentium Plus" w:hAnsi="Gentium Plus" w:cs="Gentium Plus"/>
                <w:b/>
                <w:color w:val="002060"/>
              </w:rPr>
            </w:pPr>
          </w:p>
          <w:p w14:paraId="730AA06D" w14:textId="77777777" w:rsidR="00934AFD" w:rsidRDefault="00934AFD" w:rsidP="002B2591">
            <w:pPr>
              <w:rPr>
                <w:rFonts w:ascii="Gentium Plus" w:hAnsi="Gentium Plus" w:cs="Gentium Plus"/>
                <w:b/>
                <w:color w:val="002060"/>
              </w:rPr>
            </w:pPr>
          </w:p>
          <w:p w14:paraId="5A5C31A1" w14:textId="77777777" w:rsidR="00934AFD" w:rsidRDefault="00934AFD" w:rsidP="002B2591">
            <w:pPr>
              <w:rPr>
                <w:rFonts w:ascii="Gentium Plus" w:hAnsi="Gentium Plus" w:cs="Gentium Plus"/>
                <w:b/>
                <w:color w:val="002060"/>
              </w:rPr>
            </w:pPr>
          </w:p>
          <w:p w14:paraId="09C00A53" w14:textId="77777777" w:rsidR="00934AFD" w:rsidRDefault="00934AFD" w:rsidP="002B2591">
            <w:pPr>
              <w:rPr>
                <w:rFonts w:ascii="Gentium Plus" w:hAnsi="Gentium Plus" w:cs="Gentium Plus"/>
                <w:b/>
                <w:color w:val="002060"/>
              </w:rPr>
            </w:pPr>
          </w:p>
          <w:p w14:paraId="66694412" w14:textId="77777777" w:rsidR="00934AFD" w:rsidRDefault="00934AFD" w:rsidP="002B2591">
            <w:pPr>
              <w:rPr>
                <w:rFonts w:ascii="Gentium Plus" w:hAnsi="Gentium Plus" w:cs="Gentium Plus"/>
                <w:b/>
                <w:color w:val="002060"/>
              </w:rPr>
            </w:pPr>
          </w:p>
        </w:tc>
      </w:tr>
      <w:tr w:rsidR="00E940F4" w:rsidRPr="00E940F4" w14:paraId="42F054AC" w14:textId="77777777" w:rsidTr="008D6086">
        <w:tc>
          <w:tcPr>
            <w:tcW w:w="9866" w:type="dxa"/>
          </w:tcPr>
          <w:p w14:paraId="7E0FE5D0" w14:textId="557152BF" w:rsidR="00F52D22" w:rsidRPr="00CB761E" w:rsidRDefault="00934AFD" w:rsidP="002B2591">
            <w:pPr>
              <w:rPr>
                <w:rFonts w:ascii="Gentium Plus" w:hAnsi="Gentium Plus" w:cs="Gentium Plus"/>
                <w:bCs/>
                <w:color w:val="002060"/>
                <w:szCs w:val="22"/>
                <w:lang w:eastAsia="en-US"/>
              </w:rPr>
            </w:pPr>
            <w:r>
              <w:rPr>
                <w:rFonts w:ascii="Gentium Plus" w:hAnsi="Gentium Plus" w:cs="Gentium Plus"/>
                <w:b/>
                <w:color w:val="002060"/>
              </w:rPr>
              <w:lastRenderedPageBreak/>
              <w:t>5</w:t>
            </w:r>
            <w:r w:rsidR="00CF7E99" w:rsidRPr="008D6086">
              <w:rPr>
                <w:rFonts w:ascii="Gentium Plus" w:hAnsi="Gentium Plus" w:cs="Gentium Plus"/>
                <w:b/>
                <w:color w:val="002060"/>
              </w:rPr>
              <w:t xml:space="preserve">. </w:t>
            </w:r>
            <w:r w:rsidR="00F03B2E" w:rsidRPr="008D6086"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  <w:t xml:space="preserve">Project </w:t>
            </w:r>
            <w:r w:rsidR="00E32CC7" w:rsidRPr="008D6086"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  <w:t>E</w:t>
            </w:r>
            <w:r w:rsidR="00F03B2E" w:rsidRPr="008D6086"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  <w:t>xpenditure</w:t>
            </w:r>
            <w:r w:rsidR="006A6FC5"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  <w:t xml:space="preserve"> </w:t>
            </w:r>
            <w:r w:rsidR="006A6FC5" w:rsidRPr="006A6FC5">
              <w:rPr>
                <w:rFonts w:ascii="Gentium Plus" w:hAnsi="Gentium Plus" w:cs="Gentium Plus"/>
                <w:bCs/>
                <w:color w:val="002060"/>
                <w:szCs w:val="22"/>
                <w:lang w:eastAsia="en-US"/>
              </w:rPr>
              <w:t>(Please indicate the proposed areas of expenditure.)</w:t>
            </w:r>
          </w:p>
        </w:tc>
      </w:tr>
      <w:tr w:rsidR="006A6FC5" w:rsidRPr="00E940F4" w14:paraId="5378A294" w14:textId="77777777" w:rsidTr="008D6086">
        <w:tc>
          <w:tcPr>
            <w:tcW w:w="9866" w:type="dxa"/>
          </w:tcPr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970"/>
              <w:gridCol w:w="1741"/>
              <w:gridCol w:w="5172"/>
              <w:gridCol w:w="707"/>
              <w:gridCol w:w="1050"/>
            </w:tblGrid>
            <w:tr w:rsidR="006A6FC5" w:rsidRPr="008D6086" w14:paraId="74F646BB" w14:textId="77777777" w:rsidTr="005C2D87">
              <w:trPr>
                <w:trHeight w:val="427"/>
              </w:trPr>
              <w:tc>
                <w:tcPr>
                  <w:tcW w:w="970" w:type="dxa"/>
                  <w:shd w:val="clear" w:color="auto" w:fill="auto"/>
                </w:tcPr>
                <w:p w14:paraId="0C728513" w14:textId="77777777" w:rsidR="006A6FC5" w:rsidRPr="008D6086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Cs w:val="22"/>
                    </w:rPr>
                  </w:pPr>
                  <w:r w:rsidRPr="008D6086">
                    <w:rPr>
                      <w:rFonts w:ascii="Gentium Plus" w:hAnsi="Gentium Plus" w:cs="Gentium Plus"/>
                      <w:b/>
                      <w:bCs/>
                      <w:color w:val="002060"/>
                      <w:szCs w:val="22"/>
                    </w:rPr>
                    <w:t>Funder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14:paraId="2067DDC1" w14:textId="77777777" w:rsidR="006A6FC5" w:rsidRPr="008D6086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Cs w:val="22"/>
                    </w:rPr>
                  </w:pPr>
                  <w:r w:rsidRPr="008D6086">
                    <w:rPr>
                      <w:rFonts w:ascii="Gentium Plus" w:hAnsi="Gentium Plus" w:cs="Gentium Plus"/>
                      <w:b/>
                      <w:bCs/>
                      <w:color w:val="002060"/>
                      <w:szCs w:val="22"/>
                    </w:rPr>
                    <w:t>Project Focus</w:t>
                  </w:r>
                </w:p>
              </w:tc>
              <w:tc>
                <w:tcPr>
                  <w:tcW w:w="5172" w:type="dxa"/>
                  <w:shd w:val="clear" w:color="auto" w:fill="auto"/>
                </w:tcPr>
                <w:p w14:paraId="4BB30343" w14:textId="77777777" w:rsidR="006A6FC5" w:rsidRPr="008D6086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Cs w:val="22"/>
                    </w:rPr>
                  </w:pPr>
                  <w:r w:rsidRPr="008D6086">
                    <w:rPr>
                      <w:rFonts w:ascii="Gentium Plus" w:hAnsi="Gentium Plus" w:cs="Gentium Plus"/>
                      <w:b/>
                      <w:bCs/>
                      <w:color w:val="002060"/>
                      <w:szCs w:val="22"/>
                    </w:rPr>
                    <w:t>Activity</w:t>
                  </w:r>
                </w:p>
              </w:tc>
              <w:tc>
                <w:tcPr>
                  <w:tcW w:w="707" w:type="dxa"/>
                  <w:shd w:val="clear" w:color="auto" w:fill="auto"/>
                </w:tcPr>
                <w:p w14:paraId="2D910C7D" w14:textId="77777777" w:rsidR="006A6FC5" w:rsidRPr="008D6086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Cs w:val="22"/>
                    </w:rPr>
                  </w:pPr>
                  <w:r w:rsidRPr="008D6086">
                    <w:rPr>
                      <w:rFonts w:ascii="Gentium Plus" w:hAnsi="Gentium Plus" w:cs="Gentium Plus"/>
                      <w:b/>
                      <w:bCs/>
                      <w:color w:val="002060"/>
                      <w:szCs w:val="22"/>
                    </w:rPr>
                    <w:t>Tick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14:paraId="3098E783" w14:textId="77777777" w:rsidR="006A6FC5" w:rsidRPr="008D6086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Cs w:val="22"/>
                    </w:rPr>
                  </w:pPr>
                  <w:r w:rsidRPr="008D6086">
                    <w:rPr>
                      <w:rFonts w:ascii="Gentium Plus" w:hAnsi="Gentium Plus" w:cs="Gentium Plus"/>
                      <w:b/>
                      <w:bCs/>
                      <w:color w:val="002060"/>
                      <w:szCs w:val="22"/>
                    </w:rPr>
                    <w:t>Total</w:t>
                  </w:r>
                </w:p>
              </w:tc>
            </w:tr>
            <w:tr w:rsidR="006A6FC5" w:rsidRPr="00D91F83" w14:paraId="3AFA620B" w14:textId="77777777" w:rsidTr="005C2D87">
              <w:tc>
                <w:tcPr>
                  <w:tcW w:w="970" w:type="dxa"/>
                </w:tcPr>
                <w:p w14:paraId="27047257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741" w:type="dxa"/>
                </w:tcPr>
                <w:p w14:paraId="70A33790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Collections Care</w:t>
                  </w:r>
                </w:p>
                <w:p w14:paraId="409785D9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  <w:tc>
                <w:tcPr>
                  <w:tcW w:w="5172" w:type="dxa"/>
                </w:tcPr>
                <w:p w14:paraId="0FF6BD76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Professional Expertise:</w:t>
                  </w:r>
                </w:p>
                <w:p w14:paraId="07CF135D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Obtaining professional advice to compile conservation and implementation strategies.</w:t>
                  </w:r>
                </w:p>
                <w:p w14:paraId="2E2692CE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18DAAF45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Conservator led training for staff and/or volunteers</w:t>
                  </w:r>
                </w:p>
                <w:p w14:paraId="1882BA05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6A26FE06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Environmental surveys</w:t>
                  </w:r>
                </w:p>
                <w:p w14:paraId="74EC0C76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1EA6F45E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Development of Emergency Plans</w:t>
                  </w:r>
                </w:p>
                <w:p w14:paraId="05F98A67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513F3323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Development of Collection Management Plans</w:t>
                  </w:r>
                </w:p>
                <w:p w14:paraId="00999585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1F09AD97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Collection Care Improvements/ Equipment:</w:t>
                  </w:r>
                </w:p>
                <w:p w14:paraId="51553C05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Environmental monitoring and control equipment</w:t>
                  </w:r>
                </w:p>
                <w:p w14:paraId="4DEC59B4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7F3A344A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Light Management; UV filters, solar film, blinds</w:t>
                  </w:r>
                </w:p>
                <w:p w14:paraId="76F4FC48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2F7F4AAC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Integrated Pest Management (IPM)</w:t>
                  </w:r>
                </w:p>
                <w:p w14:paraId="41606D58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2B4FA009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Storage containers and packaging materials</w:t>
                  </w:r>
                </w:p>
                <w:p w14:paraId="28BB55A8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</w:tc>
              <w:tc>
                <w:tcPr>
                  <w:tcW w:w="707" w:type="dxa"/>
                </w:tcPr>
                <w:p w14:paraId="35D1E673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14:paraId="50828A24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</w:tr>
            <w:tr w:rsidR="006A6FC5" w:rsidRPr="00D91F83" w14:paraId="5EDEEF7B" w14:textId="77777777" w:rsidTr="005C2D87">
              <w:tc>
                <w:tcPr>
                  <w:tcW w:w="970" w:type="dxa"/>
                </w:tcPr>
                <w:p w14:paraId="3290071B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741" w:type="dxa"/>
                </w:tcPr>
                <w:p w14:paraId="5A6D58BF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Remedial Conservation</w:t>
                  </w: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 xml:space="preserve"> </w:t>
                  </w:r>
                </w:p>
              </w:tc>
              <w:tc>
                <w:tcPr>
                  <w:tcW w:w="5172" w:type="dxa"/>
                </w:tcPr>
                <w:p w14:paraId="2FF26B3C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Professional Expertise:</w:t>
                  </w:r>
                </w:p>
                <w:p w14:paraId="02089A18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Employing an ICON accredited conservator to undertake remedial object conservation.</w:t>
                  </w:r>
                </w:p>
                <w:p w14:paraId="1F0C2E2A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4"/>
                      <w:szCs w:val="4"/>
                    </w:rPr>
                  </w:pPr>
                </w:p>
              </w:tc>
              <w:tc>
                <w:tcPr>
                  <w:tcW w:w="707" w:type="dxa"/>
                </w:tcPr>
                <w:p w14:paraId="3153B184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14:paraId="72CDDE88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</w:tr>
            <w:tr w:rsidR="006A6FC5" w:rsidRPr="00D91F83" w14:paraId="05C19B21" w14:textId="77777777" w:rsidTr="005C2D87">
              <w:trPr>
                <w:trHeight w:val="377"/>
              </w:trPr>
              <w:tc>
                <w:tcPr>
                  <w:tcW w:w="970" w:type="dxa"/>
                  <w:shd w:val="clear" w:color="auto" w:fill="C5E0B3" w:themeFill="accent6" w:themeFillTint="66"/>
                </w:tcPr>
                <w:p w14:paraId="29962710" w14:textId="77777777" w:rsidR="006A6FC5" w:rsidRPr="00D91F83" w:rsidRDefault="006A6FC5" w:rsidP="006A6FC5">
                  <w:pPr>
                    <w:jc w:val="both"/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741" w:type="dxa"/>
                  <w:shd w:val="clear" w:color="auto" w:fill="C5E0B3" w:themeFill="accent6" w:themeFillTint="66"/>
                </w:tcPr>
                <w:p w14:paraId="00656171" w14:textId="77777777" w:rsidR="006A6FC5" w:rsidRPr="00D91F83" w:rsidRDefault="006A6FC5" w:rsidP="006A6FC5">
                  <w:pPr>
                    <w:jc w:val="both"/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 xml:space="preserve"> </w:t>
                  </w:r>
                </w:p>
              </w:tc>
              <w:tc>
                <w:tcPr>
                  <w:tcW w:w="5172" w:type="dxa"/>
                  <w:shd w:val="clear" w:color="auto" w:fill="C5E0B3" w:themeFill="accent6" w:themeFillTint="66"/>
                </w:tcPr>
                <w:p w14:paraId="4C57CA3F" w14:textId="77777777" w:rsidR="006A6FC5" w:rsidRPr="00D91F83" w:rsidRDefault="006A6FC5" w:rsidP="006A6FC5">
                  <w:pPr>
                    <w:jc w:val="right"/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Pilgrim Trust Total (up to £10,000)</w:t>
                  </w:r>
                </w:p>
              </w:tc>
              <w:tc>
                <w:tcPr>
                  <w:tcW w:w="707" w:type="dxa"/>
                  <w:shd w:val="clear" w:color="auto" w:fill="C5E0B3" w:themeFill="accent6" w:themeFillTint="66"/>
                </w:tcPr>
                <w:p w14:paraId="5EF6B471" w14:textId="77777777" w:rsidR="006A6FC5" w:rsidRPr="00D91F83" w:rsidRDefault="006A6FC5" w:rsidP="006A6FC5">
                  <w:pPr>
                    <w:jc w:val="both"/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</w:p>
              </w:tc>
              <w:tc>
                <w:tcPr>
                  <w:tcW w:w="1050" w:type="dxa"/>
                  <w:shd w:val="clear" w:color="auto" w:fill="C5E0B3" w:themeFill="accent6" w:themeFillTint="66"/>
                </w:tcPr>
                <w:p w14:paraId="39754E4F" w14:textId="77777777" w:rsidR="006A6FC5" w:rsidRPr="00D91F83" w:rsidRDefault="006A6FC5" w:rsidP="006A6FC5">
                  <w:pPr>
                    <w:jc w:val="both"/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£</w:t>
                  </w:r>
                </w:p>
                <w:p w14:paraId="6449FED2" w14:textId="77777777" w:rsidR="006A6FC5" w:rsidRPr="00D91F83" w:rsidRDefault="006A6FC5" w:rsidP="006A6FC5">
                  <w:pPr>
                    <w:jc w:val="both"/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</w:p>
              </w:tc>
            </w:tr>
            <w:tr w:rsidR="006A6FC5" w:rsidRPr="00D91F83" w14:paraId="6954BA6B" w14:textId="77777777" w:rsidTr="005C2D87">
              <w:tc>
                <w:tcPr>
                  <w:tcW w:w="970" w:type="dxa"/>
                </w:tcPr>
                <w:p w14:paraId="6F68F67C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741" w:type="dxa"/>
                </w:tcPr>
                <w:p w14:paraId="28C4E76A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Collections Care</w:t>
                  </w: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 xml:space="preserve"> </w:t>
                  </w:r>
                </w:p>
                <w:p w14:paraId="24EE846F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  <w:tc>
                <w:tcPr>
                  <w:tcW w:w="5172" w:type="dxa"/>
                </w:tcPr>
                <w:p w14:paraId="6D5B4F44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Collection Care Improvements/ Equipment:</w:t>
                  </w:r>
                </w:p>
                <w:p w14:paraId="62FCE5B4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Purchase of equipment</w:t>
                  </w:r>
                </w:p>
                <w:p w14:paraId="1B0509ED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2B5A9347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Small scale building work to improve the condition of collections.</w:t>
                  </w:r>
                </w:p>
                <w:p w14:paraId="4CD0DDE3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03DD382B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Improvements to heating, lighting and other building services that lead to improvements in collections care.</w:t>
                  </w:r>
                </w:p>
                <w:p w14:paraId="58C06FE9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69921083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Professional Expertise:</w:t>
                  </w:r>
                </w:p>
                <w:p w14:paraId="23906DC0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76CF1166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Specialist technical advice, for example conservation treatment proposals.</w:t>
                  </w:r>
                </w:p>
                <w:p w14:paraId="00DB6E2B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</w:tc>
              <w:tc>
                <w:tcPr>
                  <w:tcW w:w="707" w:type="dxa"/>
                </w:tcPr>
                <w:p w14:paraId="7D1E21B0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14:paraId="07FF5461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</w:tr>
            <w:tr w:rsidR="006A6FC5" w:rsidRPr="00D91F83" w14:paraId="3FE409F3" w14:textId="77777777" w:rsidTr="005C2D87">
              <w:tc>
                <w:tcPr>
                  <w:tcW w:w="970" w:type="dxa"/>
                </w:tcPr>
                <w:p w14:paraId="72808903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741" w:type="dxa"/>
                </w:tcPr>
                <w:p w14:paraId="481538BE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Collections Documentation</w:t>
                  </w:r>
                </w:p>
              </w:tc>
              <w:tc>
                <w:tcPr>
                  <w:tcW w:w="5172" w:type="dxa"/>
                </w:tcPr>
                <w:p w14:paraId="712EA637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Specialist advice and other activities to support collections review.</w:t>
                  </w:r>
                </w:p>
                <w:p w14:paraId="25AB79FA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3E73382C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Documentation materials and equipment</w:t>
                  </w:r>
                </w:p>
                <w:p w14:paraId="653ECD58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35588F3F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Collections management software</w:t>
                  </w:r>
                </w:p>
                <w:p w14:paraId="217C3B68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</w:tc>
              <w:tc>
                <w:tcPr>
                  <w:tcW w:w="707" w:type="dxa"/>
                </w:tcPr>
                <w:p w14:paraId="35FFBE41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14:paraId="2F32834E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</w:tr>
            <w:tr w:rsidR="006A6FC5" w:rsidRPr="00D91F83" w14:paraId="773A7CF5" w14:textId="77777777" w:rsidTr="005C2D87">
              <w:tc>
                <w:tcPr>
                  <w:tcW w:w="970" w:type="dxa"/>
                </w:tcPr>
                <w:p w14:paraId="2A5E751D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741" w:type="dxa"/>
                </w:tcPr>
                <w:p w14:paraId="04BF981B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Access to Collections</w:t>
                  </w:r>
                </w:p>
              </w:tc>
              <w:tc>
                <w:tcPr>
                  <w:tcW w:w="5172" w:type="dxa"/>
                </w:tcPr>
                <w:p w14:paraId="453AEA9F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Collections research</w:t>
                  </w:r>
                </w:p>
                <w:p w14:paraId="0047B30D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59ACB2AB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Online access to collections</w:t>
                  </w:r>
                </w:p>
                <w:p w14:paraId="514F25C2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64687152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Costs associated with the production of new displays and interpretation. Including, digitisation, photography, mounts and cases.</w:t>
                  </w:r>
                </w:p>
                <w:p w14:paraId="15D03B92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708A0F47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</w:tc>
              <w:tc>
                <w:tcPr>
                  <w:tcW w:w="707" w:type="dxa"/>
                </w:tcPr>
                <w:p w14:paraId="7B78FC51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14:paraId="6B74B46C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</w:tr>
            <w:tr w:rsidR="006A6FC5" w:rsidRPr="00D91F83" w14:paraId="64EBC676" w14:textId="77777777" w:rsidTr="005C2D87">
              <w:tc>
                <w:tcPr>
                  <w:tcW w:w="970" w:type="dxa"/>
                </w:tcPr>
                <w:p w14:paraId="19D8A83C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741" w:type="dxa"/>
                </w:tcPr>
                <w:p w14:paraId="27BAC88F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Raising Capacity</w:t>
                  </w:r>
                </w:p>
              </w:tc>
              <w:tc>
                <w:tcPr>
                  <w:tcW w:w="5172" w:type="dxa"/>
                </w:tcPr>
                <w:p w14:paraId="43ACE9B8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Staff costs</w:t>
                  </w:r>
                </w:p>
                <w:p w14:paraId="5B8F1487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  <w:p w14:paraId="1B137356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color w:val="002060"/>
                      <w:sz w:val="20"/>
                    </w:rPr>
                    <w:t>Volunteer recruitment and expenses</w:t>
                  </w:r>
                </w:p>
                <w:p w14:paraId="543C5A1F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4"/>
                      <w:szCs w:val="4"/>
                    </w:rPr>
                  </w:pPr>
                </w:p>
              </w:tc>
              <w:tc>
                <w:tcPr>
                  <w:tcW w:w="707" w:type="dxa"/>
                </w:tcPr>
                <w:p w14:paraId="2A5A33BA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14:paraId="617F1F97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color w:val="002060"/>
                      <w:sz w:val="20"/>
                    </w:rPr>
                  </w:pPr>
                </w:p>
              </w:tc>
            </w:tr>
            <w:tr w:rsidR="006A6FC5" w:rsidRPr="00D91F83" w14:paraId="09FAB304" w14:textId="77777777" w:rsidTr="005C2D87">
              <w:trPr>
                <w:trHeight w:val="227"/>
              </w:trPr>
              <w:tc>
                <w:tcPr>
                  <w:tcW w:w="970" w:type="dxa"/>
                  <w:shd w:val="clear" w:color="auto" w:fill="DEEAF6" w:themeFill="accent5" w:themeFillTint="33"/>
                </w:tcPr>
                <w:p w14:paraId="44297834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741" w:type="dxa"/>
                  <w:shd w:val="clear" w:color="auto" w:fill="DEEAF6" w:themeFill="accent5" w:themeFillTint="33"/>
                </w:tcPr>
                <w:p w14:paraId="05F54CD8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</w:p>
              </w:tc>
              <w:tc>
                <w:tcPr>
                  <w:tcW w:w="5172" w:type="dxa"/>
                  <w:shd w:val="clear" w:color="auto" w:fill="DEEAF6" w:themeFill="accent5" w:themeFillTint="33"/>
                </w:tcPr>
                <w:p w14:paraId="2E91A7CD" w14:textId="77777777" w:rsidR="006A6FC5" w:rsidRPr="00D91F83" w:rsidRDefault="006A6FC5" w:rsidP="006A6FC5">
                  <w:pPr>
                    <w:jc w:val="right"/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Julia Rausing Trust Total (up to £10,000)</w:t>
                  </w:r>
                </w:p>
              </w:tc>
              <w:tc>
                <w:tcPr>
                  <w:tcW w:w="707" w:type="dxa"/>
                  <w:shd w:val="clear" w:color="auto" w:fill="DEEAF6" w:themeFill="accent5" w:themeFillTint="33"/>
                </w:tcPr>
                <w:p w14:paraId="24DF3931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</w:p>
              </w:tc>
              <w:tc>
                <w:tcPr>
                  <w:tcW w:w="1050" w:type="dxa"/>
                  <w:shd w:val="clear" w:color="auto" w:fill="DEEAF6" w:themeFill="accent5" w:themeFillTint="33"/>
                </w:tcPr>
                <w:p w14:paraId="22A1DED9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£</w:t>
                  </w:r>
                </w:p>
                <w:p w14:paraId="36EF00B3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</w:p>
              </w:tc>
            </w:tr>
            <w:tr w:rsidR="006A6FC5" w:rsidRPr="00D91F83" w14:paraId="157F18AF" w14:textId="77777777" w:rsidTr="005C2D87">
              <w:trPr>
                <w:trHeight w:val="227"/>
              </w:trPr>
              <w:tc>
                <w:tcPr>
                  <w:tcW w:w="970" w:type="dxa"/>
                  <w:shd w:val="clear" w:color="auto" w:fill="auto"/>
                </w:tcPr>
                <w:p w14:paraId="71B247B6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4"/>
                      <w:szCs w:val="24"/>
                    </w:rPr>
                    <w:t>A+B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14:paraId="5F761836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</w:p>
              </w:tc>
              <w:tc>
                <w:tcPr>
                  <w:tcW w:w="5172" w:type="dxa"/>
                  <w:shd w:val="clear" w:color="auto" w:fill="auto"/>
                </w:tcPr>
                <w:p w14:paraId="508BBCA3" w14:textId="77777777" w:rsidR="006A6FC5" w:rsidRPr="00D91F83" w:rsidRDefault="006A6FC5" w:rsidP="006A6FC5">
                  <w:pPr>
                    <w:jc w:val="right"/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Project Budget (max £20,000)</w:t>
                  </w:r>
                </w:p>
              </w:tc>
              <w:tc>
                <w:tcPr>
                  <w:tcW w:w="707" w:type="dxa"/>
                  <w:shd w:val="clear" w:color="auto" w:fill="auto"/>
                </w:tcPr>
                <w:p w14:paraId="1BD09E12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</w:tcPr>
                <w:p w14:paraId="2D4CDEC0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  <w:r w:rsidRPr="00D91F83"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  <w:t>£</w:t>
                  </w:r>
                </w:p>
                <w:p w14:paraId="790A26CA" w14:textId="77777777" w:rsidR="006A6FC5" w:rsidRPr="00D91F83" w:rsidRDefault="006A6FC5" w:rsidP="006A6FC5">
                  <w:pPr>
                    <w:rPr>
                      <w:rFonts w:ascii="Gentium Plus" w:hAnsi="Gentium Plus" w:cs="Gentium Plus"/>
                      <w:b/>
                      <w:bCs/>
                      <w:color w:val="002060"/>
                      <w:sz w:val="20"/>
                    </w:rPr>
                  </w:pPr>
                </w:p>
              </w:tc>
            </w:tr>
          </w:tbl>
          <w:p w14:paraId="759E42E1" w14:textId="13A718E3" w:rsidR="006A6FC5" w:rsidRPr="00E940F4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</w:tc>
      </w:tr>
      <w:tr w:rsidR="008369AE" w:rsidRPr="00E940F4" w14:paraId="410DBDDC" w14:textId="77777777" w:rsidTr="008D6086">
        <w:tc>
          <w:tcPr>
            <w:tcW w:w="9866" w:type="dxa"/>
          </w:tcPr>
          <w:p w14:paraId="78787AD9" w14:textId="7732D250" w:rsidR="008369AE" w:rsidRPr="00E940F4" w:rsidRDefault="008369AE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  <w:r w:rsidRPr="00E940F4"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  <w:lastRenderedPageBreak/>
              <w:t xml:space="preserve">6. </w:t>
            </w:r>
            <w:r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 xml:space="preserve">Collection Significance. 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Tell us about </w:t>
            </w:r>
            <w:r w:rsidR="001D1202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the object/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collection</w:t>
            </w:r>
            <w:r w:rsidR="004D7D1D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 that is the focus of the project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 and why </w:t>
            </w:r>
            <w:r w:rsidR="004D7D1D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it/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they are important to your museum and your area. (up to </w:t>
            </w:r>
            <w:r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1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00 words)</w:t>
            </w:r>
          </w:p>
        </w:tc>
      </w:tr>
      <w:tr w:rsidR="006A6FC5" w:rsidRPr="00E940F4" w14:paraId="7AAB5C97" w14:textId="77777777" w:rsidTr="008D6086">
        <w:tc>
          <w:tcPr>
            <w:tcW w:w="9866" w:type="dxa"/>
          </w:tcPr>
          <w:p w14:paraId="43D9A30A" w14:textId="77777777" w:rsidR="006A6FC5" w:rsidRPr="00E940F4" w:rsidRDefault="006A6FC5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</w:p>
          <w:p w14:paraId="210E0045" w14:textId="77777777" w:rsidR="006A6FC5" w:rsidRPr="00E940F4" w:rsidRDefault="006A6FC5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</w:p>
          <w:p w14:paraId="312D1209" w14:textId="77777777" w:rsidR="006A6FC5" w:rsidRPr="00E940F4" w:rsidRDefault="006A6FC5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</w:p>
          <w:p w14:paraId="2919BB3D" w14:textId="77777777" w:rsidR="006A6FC5" w:rsidRPr="00E940F4" w:rsidRDefault="006A6FC5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</w:p>
          <w:p w14:paraId="568C8A4C" w14:textId="77777777" w:rsidR="006A6FC5" w:rsidRPr="00E940F4" w:rsidRDefault="006A6FC5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</w:p>
          <w:p w14:paraId="50FB69F7" w14:textId="77777777" w:rsidR="006A6FC5" w:rsidRPr="00E940F4" w:rsidRDefault="006A6FC5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</w:p>
          <w:p w14:paraId="6C294A83" w14:textId="77777777" w:rsidR="006A6FC5" w:rsidRDefault="006A6FC5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</w:p>
          <w:p w14:paraId="4881A72D" w14:textId="77777777" w:rsidR="00934AFD" w:rsidRDefault="00934AFD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</w:p>
          <w:p w14:paraId="2DB9947B" w14:textId="77777777" w:rsidR="00934AFD" w:rsidRPr="00E940F4" w:rsidRDefault="00934AFD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</w:p>
          <w:p w14:paraId="5B30D013" w14:textId="703258FB" w:rsidR="006A6FC5" w:rsidRPr="00E940F4" w:rsidRDefault="006A6FC5" w:rsidP="006A6FC5">
            <w:pPr>
              <w:tabs>
                <w:tab w:val="left" w:pos="284"/>
              </w:tabs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</w:p>
        </w:tc>
      </w:tr>
      <w:tr w:rsidR="006A6FC5" w:rsidRPr="00E940F4" w14:paraId="641EEF22" w14:textId="77777777" w:rsidTr="008D6086">
        <w:tc>
          <w:tcPr>
            <w:tcW w:w="9866" w:type="dxa"/>
          </w:tcPr>
          <w:p w14:paraId="3538EE69" w14:textId="0CF356BB" w:rsidR="006A6FC5" w:rsidRPr="00E940F4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val="en-US" w:eastAsia="en-US"/>
              </w:rPr>
            </w:pPr>
            <w:r w:rsidRPr="00E940F4"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  <w:t xml:space="preserve">7. </w:t>
            </w:r>
            <w:r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 xml:space="preserve">Urgency. 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What is the problem you are seeking to address? Why is it a priority to undertake the </w:t>
            </w:r>
            <w:r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Museum Fundamentals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 project now? (up to </w:t>
            </w:r>
            <w:r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1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00 words)</w:t>
            </w:r>
          </w:p>
        </w:tc>
      </w:tr>
      <w:tr w:rsidR="006A6FC5" w:rsidRPr="00E940F4" w14:paraId="1C9BE930" w14:textId="77777777" w:rsidTr="008D6086">
        <w:tc>
          <w:tcPr>
            <w:tcW w:w="9866" w:type="dxa"/>
          </w:tcPr>
          <w:p w14:paraId="11C8E603" w14:textId="77777777" w:rsidR="006A6FC5" w:rsidRPr="00E940F4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632CC1D3" w14:textId="77777777" w:rsidR="006A6FC5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6B5E8DEF" w14:textId="77777777" w:rsidR="00934AFD" w:rsidRDefault="00934AFD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047C95E4" w14:textId="77777777" w:rsidR="00934AFD" w:rsidRDefault="00934AFD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1869E197" w14:textId="77777777" w:rsidR="00934AFD" w:rsidRDefault="00934AFD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6ED5EB4F" w14:textId="77777777" w:rsidR="00934AFD" w:rsidRPr="00E940F4" w:rsidRDefault="00934AFD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4714B975" w14:textId="77777777" w:rsidR="006A6FC5" w:rsidRPr="00E940F4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1A647E53" w14:textId="77777777" w:rsidR="006A6FC5" w:rsidRPr="00E940F4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6BF7D60A" w14:textId="77777777" w:rsidR="006A6FC5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1C4EF865" w14:textId="77777777" w:rsidR="00934AFD" w:rsidRPr="00E940F4" w:rsidRDefault="00934AFD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</w:tc>
      </w:tr>
      <w:tr w:rsidR="006A6FC5" w:rsidRPr="00E940F4" w14:paraId="4EE2C9E8" w14:textId="77777777" w:rsidTr="008D6086">
        <w:tc>
          <w:tcPr>
            <w:tcW w:w="9866" w:type="dxa"/>
          </w:tcPr>
          <w:p w14:paraId="244D91E5" w14:textId="57D4DDCF" w:rsidR="006A6FC5" w:rsidRPr="0093484D" w:rsidRDefault="00BD28A9" w:rsidP="00BD28A9">
            <w:pPr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</w:pPr>
            <w:r>
              <w:rPr>
                <w:rFonts w:ascii="Gentium Plus" w:hAnsi="Gentium Plus" w:cs="Gentium Plus"/>
                <w:b/>
                <w:bCs/>
                <w:color w:val="002060"/>
                <w:szCs w:val="22"/>
                <w:lang w:eastAsia="en-US"/>
              </w:rPr>
              <w:t>8</w:t>
            </w:r>
            <w:r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eastAsia="en-US"/>
              </w:rPr>
              <w:t xml:space="preserve">. </w:t>
            </w:r>
            <w:r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 xml:space="preserve">Improve. </w:t>
            </w:r>
            <w:r w:rsidR="00781831">
              <w:rPr>
                <w:rFonts w:ascii="Gentium Plus" w:hAnsi="Gentium Plus" w:cs="Gentium Plus"/>
                <w:color w:val="002060"/>
              </w:rPr>
              <w:t>Tell us how your project will achieve one or more of the following: improvements to collections care, improvement in the condition of collections, improved accountability for collections, improved physical or intellectual access to collections</w:t>
            </w:r>
            <w:r w:rsidR="00781831" w:rsidRPr="001176A6">
              <w:rPr>
                <w:rFonts w:ascii="Gentium Plus" w:hAnsi="Gentium Plus" w:cs="Gentium Plus"/>
                <w:bCs/>
                <w:color w:val="002060"/>
                <w:szCs w:val="22"/>
                <w:lang w:eastAsia="en-US"/>
              </w:rPr>
              <w:t xml:space="preserve">. </w:t>
            </w:r>
            <w:r w:rsidR="00781831"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(up to </w:t>
            </w:r>
            <w:r w:rsidR="00781831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1</w:t>
            </w:r>
            <w:r w:rsidR="00781831"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00 words)</w:t>
            </w:r>
          </w:p>
        </w:tc>
      </w:tr>
      <w:tr w:rsidR="006A6FC5" w:rsidRPr="00E940F4" w14:paraId="75FB4879" w14:textId="77777777" w:rsidTr="008D6086">
        <w:tc>
          <w:tcPr>
            <w:tcW w:w="9866" w:type="dxa"/>
          </w:tcPr>
          <w:p w14:paraId="6D68A4F4" w14:textId="77777777" w:rsidR="006A6FC5" w:rsidRPr="00683CFC" w:rsidRDefault="006A6FC5" w:rsidP="006A6FC5">
            <w:pPr>
              <w:rPr>
                <w:rFonts w:ascii="Gentium Plus" w:hAnsi="Gentium Plus" w:cs="Gentium Plus"/>
                <w:b/>
                <w:color w:val="FF0000"/>
                <w:szCs w:val="22"/>
                <w:lang w:eastAsia="en-US"/>
              </w:rPr>
            </w:pPr>
          </w:p>
          <w:p w14:paraId="628D1ABA" w14:textId="6E530605" w:rsidR="006A6FC5" w:rsidRPr="00683CFC" w:rsidRDefault="006A6FC5" w:rsidP="006A6FC5">
            <w:pPr>
              <w:rPr>
                <w:rFonts w:ascii="Gentium Plus" w:hAnsi="Gentium Plus" w:cs="Gentium Plus"/>
                <w:b/>
                <w:color w:val="FF0000"/>
                <w:szCs w:val="22"/>
                <w:lang w:eastAsia="en-US"/>
              </w:rPr>
            </w:pPr>
          </w:p>
          <w:p w14:paraId="78E01B3A" w14:textId="77777777" w:rsidR="006A6FC5" w:rsidRPr="00E940F4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48816872" w14:textId="77777777" w:rsidR="006A6FC5" w:rsidRPr="00E940F4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486AD1B9" w14:textId="77777777" w:rsidR="006A6FC5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249E2B7C" w14:textId="77777777" w:rsidR="00852F7E" w:rsidRDefault="00852F7E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360886BF" w14:textId="77777777" w:rsidR="00852F7E" w:rsidRDefault="00852F7E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2790B84E" w14:textId="77777777" w:rsidR="00852F7E" w:rsidRPr="00E940F4" w:rsidRDefault="00852F7E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</w:tc>
      </w:tr>
      <w:tr w:rsidR="006A6FC5" w:rsidRPr="00E940F4" w14:paraId="24A3B8CE" w14:textId="77777777" w:rsidTr="008D6086">
        <w:tc>
          <w:tcPr>
            <w:tcW w:w="9866" w:type="dxa"/>
          </w:tcPr>
          <w:p w14:paraId="6FEAFAC8" w14:textId="78505FAC" w:rsidR="006A6FC5" w:rsidRPr="00E940F4" w:rsidRDefault="00420DCC" w:rsidP="00BD28A9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  <w: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  <w:t xml:space="preserve">9. </w:t>
            </w:r>
            <w:r w:rsidR="00391D75"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  <w:t>Skills Development.</w:t>
            </w:r>
            <w:r w:rsidR="00391D75">
              <w:rPr>
                <w:rFonts w:ascii="Gentium Plus" w:hAnsi="Gentium Plus" w:cs="Gentium Plus"/>
                <w:b/>
                <w:color w:val="002060"/>
              </w:rPr>
              <w:t xml:space="preserve"> </w:t>
            </w:r>
            <w:r w:rsidR="00391D75" w:rsidRPr="00444F22">
              <w:rPr>
                <w:rFonts w:ascii="Gentium Plus" w:hAnsi="Gentium Plus" w:cs="Gentium Plus"/>
                <w:bCs/>
                <w:color w:val="002060"/>
              </w:rPr>
              <w:t>Tell us how</w:t>
            </w:r>
            <w:r w:rsidR="00391D75">
              <w:rPr>
                <w:rFonts w:ascii="Gentium Plus" w:hAnsi="Gentium Plus" w:cs="Gentium Plus"/>
                <w:color w:val="002060"/>
                <w:lang w:val="en-US"/>
              </w:rPr>
              <w:t xml:space="preserve"> your project will lead to the development of new skills and an increase in knowledge and confidence for staff and/or volunteers. (up to 100 words)</w:t>
            </w:r>
          </w:p>
        </w:tc>
      </w:tr>
      <w:tr w:rsidR="006A6FC5" w:rsidRPr="00E940F4" w14:paraId="5D616B4B" w14:textId="77777777" w:rsidTr="008D6086">
        <w:tc>
          <w:tcPr>
            <w:tcW w:w="9866" w:type="dxa"/>
          </w:tcPr>
          <w:p w14:paraId="37F56AE9" w14:textId="77777777" w:rsidR="006A6FC5" w:rsidRPr="00E940F4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48E564D0" w14:textId="77777777" w:rsidR="006A6FC5" w:rsidRPr="00E940F4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347D04F7" w14:textId="77777777" w:rsidR="006A6FC5" w:rsidRPr="00E940F4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2278541A" w14:textId="77777777" w:rsidR="006A6FC5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04C04F38" w14:textId="77777777" w:rsidR="00852F7E" w:rsidRDefault="00852F7E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3B343852" w14:textId="77777777" w:rsidR="00852F7E" w:rsidRPr="00E940F4" w:rsidRDefault="00852F7E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</w:tc>
      </w:tr>
      <w:tr w:rsidR="006A6FC5" w:rsidRPr="00E940F4" w14:paraId="19CD4F1F" w14:textId="77777777" w:rsidTr="008D6086">
        <w:tc>
          <w:tcPr>
            <w:tcW w:w="9866" w:type="dxa"/>
          </w:tcPr>
          <w:p w14:paraId="7D5DFD5A" w14:textId="561F7926" w:rsidR="006A6FC5" w:rsidRPr="00E940F4" w:rsidRDefault="00420DCC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  <w: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  <w:lastRenderedPageBreak/>
              <w:t>10</w:t>
            </w:r>
            <w:r w:rsidRPr="00E940F4"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  <w:t xml:space="preserve">. </w:t>
            </w:r>
            <w:r w:rsidRPr="00E940F4">
              <w:rPr>
                <w:rFonts w:ascii="Gentium Plus" w:hAnsi="Gentium Plus" w:cs="Gentium Plus"/>
                <w:b/>
                <w:bCs/>
                <w:color w:val="002060"/>
                <w:szCs w:val="22"/>
                <w:lang w:val="en-US" w:eastAsia="en-US"/>
              </w:rPr>
              <w:t xml:space="preserve">Impact. 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What will the long-term impact of the </w:t>
            </w:r>
            <w:r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Museum Fundamentals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 xml:space="preserve"> project be on your organisation? (up to </w:t>
            </w:r>
            <w:r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1</w:t>
            </w:r>
            <w:r w:rsidRPr="00E940F4">
              <w:rPr>
                <w:rFonts w:ascii="Gentium Plus" w:hAnsi="Gentium Plus" w:cs="Gentium Plus"/>
                <w:color w:val="002060"/>
                <w:szCs w:val="22"/>
                <w:lang w:val="en-US" w:eastAsia="en-US"/>
              </w:rPr>
              <w:t>00 words)</w:t>
            </w:r>
          </w:p>
        </w:tc>
      </w:tr>
      <w:tr w:rsidR="006A6FC5" w:rsidRPr="00E940F4" w14:paraId="08F4998C" w14:textId="77777777" w:rsidTr="008D6086">
        <w:tc>
          <w:tcPr>
            <w:tcW w:w="9866" w:type="dxa"/>
          </w:tcPr>
          <w:p w14:paraId="7461219D" w14:textId="77777777" w:rsidR="006A6FC5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6DF3325B" w14:textId="77777777" w:rsidR="00E22A85" w:rsidRDefault="00E22A8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166AAE29" w14:textId="77777777" w:rsidR="00E22A85" w:rsidRDefault="00E22A8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6CEE30A7" w14:textId="77777777" w:rsidR="00E22A85" w:rsidRDefault="00E22A8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4C000A13" w14:textId="77777777" w:rsidR="00E22A85" w:rsidRPr="00E940F4" w:rsidRDefault="00E22A8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6C627DD3" w14:textId="77777777" w:rsidR="006A6FC5" w:rsidRDefault="006A6FC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29E7AB97" w14:textId="77777777" w:rsidR="00E22A85" w:rsidRDefault="00E22A8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3CB05CDA" w14:textId="77777777" w:rsidR="00E22A85" w:rsidRDefault="00E22A8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37AEBAFD" w14:textId="77777777" w:rsidR="00E22A85" w:rsidRDefault="00E22A8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  <w:p w14:paraId="72859010" w14:textId="77777777" w:rsidR="00E22A85" w:rsidRPr="00E940F4" w:rsidRDefault="00E22A85" w:rsidP="006A6FC5">
            <w:pPr>
              <w:rPr>
                <w:rFonts w:ascii="Gentium Plus" w:hAnsi="Gentium Plus" w:cs="Gentium Plus"/>
                <w:b/>
                <w:color w:val="002060"/>
                <w:szCs w:val="22"/>
                <w:lang w:eastAsia="en-US"/>
              </w:rPr>
            </w:pPr>
          </w:p>
        </w:tc>
      </w:tr>
    </w:tbl>
    <w:p w14:paraId="33CB6CB2" w14:textId="77777777" w:rsidR="00CF7E99" w:rsidRPr="00E940F4" w:rsidRDefault="00CF7E99" w:rsidP="002B2591">
      <w:pPr>
        <w:tabs>
          <w:tab w:val="left" w:pos="284"/>
        </w:tabs>
        <w:ind w:left="-142"/>
        <w:rPr>
          <w:rFonts w:ascii="Gentium Plus" w:hAnsi="Gentium Plus" w:cs="Gentium Plus"/>
          <w:bCs/>
          <w:color w:val="002060"/>
        </w:rPr>
      </w:pPr>
    </w:p>
    <w:p w14:paraId="26706543" w14:textId="77777777" w:rsidR="00CF5E93" w:rsidRPr="00E940F4" w:rsidRDefault="00CF5E93" w:rsidP="00CF5E93">
      <w:pPr>
        <w:tabs>
          <w:tab w:val="left" w:pos="284"/>
        </w:tabs>
        <w:ind w:left="-142"/>
        <w:rPr>
          <w:rFonts w:ascii="Gentium Plus" w:eastAsiaTheme="minorEastAsia" w:hAnsi="Gentium Plus" w:cs="Gentium Plus"/>
          <w:b/>
          <w:bCs/>
          <w:color w:val="002060"/>
        </w:rPr>
      </w:pPr>
      <w:r w:rsidRPr="00E940F4">
        <w:rPr>
          <w:rFonts w:ascii="Gentium Plus" w:eastAsiaTheme="minorEastAsia" w:hAnsi="Gentium Plus" w:cs="Gentium Plus"/>
          <w:b/>
          <w:bCs/>
          <w:color w:val="002060"/>
        </w:rPr>
        <w:t>Supporting Documents:</w:t>
      </w:r>
    </w:p>
    <w:bookmarkStart w:id="0" w:name="_Hlk121385995"/>
    <w:p w14:paraId="7000F8F8" w14:textId="0A5FAD8A" w:rsidR="00CF5E93" w:rsidRPr="00E940F4" w:rsidRDefault="00000000" w:rsidP="00CF5E93">
      <w:pPr>
        <w:tabs>
          <w:tab w:val="left" w:pos="284"/>
        </w:tabs>
        <w:ind w:left="-142"/>
        <w:rPr>
          <w:rFonts w:ascii="Gentium Plus" w:eastAsiaTheme="minorEastAsia" w:hAnsi="Gentium Plus" w:cs="Gentium Plus"/>
          <w:color w:val="002060"/>
        </w:rPr>
      </w:pPr>
      <w:sdt>
        <w:sdtPr>
          <w:rPr>
            <w:rFonts w:ascii="Gentium Plus" w:hAnsi="Gentium Plus" w:cs="Gentium Plus"/>
            <w:color w:val="002060"/>
            <w:shd w:val="clear" w:color="auto" w:fill="E6E6E6"/>
          </w:rPr>
          <w:id w:val="147533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E93" w:rsidRPr="00E940F4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="00CF5E93" w:rsidRPr="00E940F4">
        <w:rPr>
          <w:rFonts w:ascii="Gentium Plus" w:hAnsi="Gentium Plus" w:cs="Gentium Plus"/>
          <w:color w:val="002060"/>
        </w:rPr>
        <w:t xml:space="preserve"> </w:t>
      </w:r>
      <w:r w:rsidR="000A7963">
        <w:rPr>
          <w:rFonts w:ascii="Gentium Plus" w:hAnsi="Gentium Plus" w:cs="Gentium Plus"/>
          <w:color w:val="002060"/>
        </w:rPr>
        <w:t xml:space="preserve">High Resolution Images </w:t>
      </w:r>
      <w:r w:rsidR="00CF5E93" w:rsidRPr="00E940F4">
        <w:rPr>
          <w:rFonts w:ascii="Gentium Plus" w:hAnsi="Gentium Plus" w:cs="Gentium Plus"/>
          <w:color w:val="002060"/>
        </w:rPr>
        <w:t>(minimum 2)</w:t>
      </w:r>
    </w:p>
    <w:p w14:paraId="705C29B8" w14:textId="47D69FFB" w:rsidR="00CF5E93" w:rsidRPr="00E940F4" w:rsidRDefault="00000000" w:rsidP="00CF5E93">
      <w:pPr>
        <w:tabs>
          <w:tab w:val="left" w:pos="284"/>
        </w:tabs>
        <w:ind w:left="-142"/>
        <w:rPr>
          <w:rFonts w:ascii="Gentium Plus" w:eastAsiaTheme="minorEastAsia" w:hAnsi="Gentium Plus" w:cs="Gentium Plus"/>
          <w:color w:val="002060"/>
        </w:rPr>
      </w:pPr>
      <w:sdt>
        <w:sdtPr>
          <w:rPr>
            <w:rFonts w:ascii="Gentium Plus" w:hAnsi="Gentium Plus" w:cs="Gentium Plus"/>
            <w:color w:val="002060"/>
            <w:shd w:val="clear" w:color="auto" w:fill="E6E6E6"/>
          </w:rPr>
          <w:id w:val="5204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E93" w:rsidRPr="00E940F4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="00CF5E93" w:rsidRPr="00E940F4">
        <w:rPr>
          <w:rFonts w:ascii="Gentium Plus" w:hAnsi="Gentium Plus" w:cs="Gentium Plus"/>
          <w:color w:val="002060"/>
        </w:rPr>
        <w:t xml:space="preserve"> </w:t>
      </w:r>
      <w:bookmarkStart w:id="1" w:name="_Hlk129322025"/>
      <w:r w:rsidR="002A63A7">
        <w:rPr>
          <w:rFonts w:ascii="Gentium Plus" w:hAnsi="Gentium Plus" w:cs="Gentium Plus"/>
          <w:color w:val="002060"/>
        </w:rPr>
        <w:t xml:space="preserve">Conservation </w:t>
      </w:r>
      <w:r w:rsidR="00620240">
        <w:rPr>
          <w:rFonts w:ascii="Gentium Plus" w:hAnsi="Gentium Plus" w:cs="Gentium Plus"/>
          <w:color w:val="002060"/>
        </w:rPr>
        <w:t xml:space="preserve">Treatment </w:t>
      </w:r>
      <w:r w:rsidR="00FE0A63" w:rsidRPr="00E940F4">
        <w:rPr>
          <w:rFonts w:ascii="Gentium Plus" w:hAnsi="Gentium Plus" w:cs="Gentium Plus"/>
          <w:color w:val="002060"/>
        </w:rPr>
        <w:t>P</w:t>
      </w:r>
      <w:r w:rsidR="00CF5E93" w:rsidRPr="00E940F4">
        <w:rPr>
          <w:rFonts w:ascii="Gentium Plus" w:hAnsi="Gentium Plus" w:cs="Gentium Plus"/>
          <w:color w:val="002060"/>
        </w:rPr>
        <w:t>roposals</w:t>
      </w:r>
      <w:r w:rsidR="00D34522" w:rsidRPr="00E940F4">
        <w:rPr>
          <w:rFonts w:ascii="Gentium Plus" w:hAnsi="Gentium Plus" w:cs="Gentium Plus"/>
          <w:color w:val="002060"/>
        </w:rPr>
        <w:t xml:space="preserve"> </w:t>
      </w:r>
      <w:r w:rsidR="002A63A7">
        <w:rPr>
          <w:rFonts w:ascii="Gentium Plus" w:hAnsi="Gentium Plus" w:cs="Gentium Plus"/>
          <w:color w:val="002060"/>
        </w:rPr>
        <w:t>(where relevant to the project)</w:t>
      </w:r>
    </w:p>
    <w:bookmarkEnd w:id="0"/>
    <w:bookmarkEnd w:id="1"/>
    <w:p w14:paraId="1CECCE10" w14:textId="77777777" w:rsidR="00970D67" w:rsidRPr="00E940F4" w:rsidRDefault="00970D67" w:rsidP="00970D67">
      <w:pPr>
        <w:tabs>
          <w:tab w:val="left" w:pos="284"/>
        </w:tabs>
        <w:ind w:left="-142"/>
        <w:rPr>
          <w:rFonts w:ascii="Gentium Plus" w:hAnsi="Gentium Plus" w:cs="Gentium Plus"/>
          <w:color w:val="002060"/>
        </w:rPr>
      </w:pPr>
    </w:p>
    <w:p w14:paraId="688CBBC3" w14:textId="000DB556" w:rsidR="006C2B17" w:rsidRPr="00E940F4" w:rsidRDefault="006C2B17" w:rsidP="006C2B17">
      <w:pPr>
        <w:ind w:left="-113"/>
        <w:jc w:val="both"/>
        <w:rPr>
          <w:rFonts w:ascii="Gentium Plus" w:hAnsi="Gentium Plus" w:cs="Gentium Plus"/>
          <w:b/>
          <w:bCs/>
          <w:color w:val="002060"/>
          <w:szCs w:val="22"/>
        </w:rPr>
      </w:pPr>
      <w:r w:rsidRPr="00E940F4">
        <w:rPr>
          <w:rFonts w:ascii="Gentium Plus" w:hAnsi="Gentium Plus" w:cs="Gentium Plus"/>
          <w:color w:val="002060"/>
          <w:szCs w:val="22"/>
        </w:rPr>
        <w:t>Email applications in PDF format to Fiona Woolley</w:t>
      </w:r>
      <w:r w:rsidR="00337484">
        <w:rPr>
          <w:rFonts w:ascii="Gentium Plus" w:hAnsi="Gentium Plus" w:cs="Gentium Plus"/>
          <w:color w:val="002060"/>
          <w:szCs w:val="22"/>
        </w:rPr>
        <w:t xml:space="preserve">, </w:t>
      </w:r>
      <w:r w:rsidRPr="00E940F4">
        <w:rPr>
          <w:rFonts w:ascii="Gentium Plus" w:hAnsi="Gentium Plus" w:cs="Gentium Plus"/>
          <w:color w:val="002060"/>
          <w:szCs w:val="22"/>
        </w:rPr>
        <w:t>AIM</w:t>
      </w:r>
      <w:r w:rsidR="00621D5C" w:rsidRPr="00E940F4">
        <w:rPr>
          <w:rFonts w:ascii="Gentium Plus" w:hAnsi="Gentium Plus" w:cs="Gentium Plus"/>
          <w:color w:val="002060"/>
          <w:szCs w:val="22"/>
        </w:rPr>
        <w:t>’s Programmes and</w:t>
      </w:r>
      <w:r w:rsidRPr="00E940F4">
        <w:rPr>
          <w:rFonts w:ascii="Gentium Plus" w:hAnsi="Gentium Plus" w:cs="Gentium Plus"/>
          <w:color w:val="002060"/>
          <w:szCs w:val="22"/>
        </w:rPr>
        <w:t xml:space="preserve"> Grants </w:t>
      </w:r>
      <w:r w:rsidR="00621D5C" w:rsidRPr="00E940F4">
        <w:rPr>
          <w:rFonts w:ascii="Gentium Plus" w:hAnsi="Gentium Plus" w:cs="Gentium Plus"/>
          <w:color w:val="002060"/>
          <w:szCs w:val="22"/>
        </w:rPr>
        <w:t>Officer</w:t>
      </w:r>
      <w:r w:rsidRPr="00E940F4">
        <w:rPr>
          <w:rFonts w:ascii="Gentium Plus" w:hAnsi="Gentium Plus" w:cs="Gentium Plus"/>
          <w:color w:val="002060"/>
          <w:szCs w:val="22"/>
        </w:rPr>
        <w:t xml:space="preserve">. Please remember to include the supporting documents and submit to </w:t>
      </w:r>
      <w:hyperlink r:id="rId10" w:history="1">
        <w:r w:rsidRPr="00E940F4">
          <w:rPr>
            <w:rStyle w:val="Hyperlink"/>
            <w:rFonts w:ascii="Gentium Plus" w:hAnsi="Gentium Plus" w:cs="Gentium Plus"/>
            <w:color w:val="002060"/>
            <w:szCs w:val="22"/>
          </w:rPr>
          <w:t>programmes@aim-museums.co.uk</w:t>
        </w:r>
      </w:hyperlink>
      <w:r w:rsidRPr="00E940F4">
        <w:rPr>
          <w:rFonts w:ascii="Gentium Plus" w:hAnsi="Gentium Plus" w:cs="Gentium Plus"/>
          <w:color w:val="002060"/>
          <w:szCs w:val="22"/>
        </w:rPr>
        <w:t>.</w:t>
      </w:r>
      <w:r w:rsidRPr="00E940F4">
        <w:rPr>
          <w:rFonts w:ascii="Gentium Plus" w:hAnsi="Gentium Plus" w:cs="Gentium Plus"/>
          <w:b/>
          <w:bCs/>
          <w:color w:val="002060"/>
          <w:szCs w:val="22"/>
        </w:rPr>
        <w:t xml:space="preserve">  </w:t>
      </w:r>
    </w:p>
    <w:p w14:paraId="08F2DB5F" w14:textId="77777777" w:rsidR="00621D5C" w:rsidRPr="00E940F4" w:rsidRDefault="00621D5C" w:rsidP="006C2B17">
      <w:pPr>
        <w:ind w:left="-113"/>
        <w:jc w:val="both"/>
        <w:rPr>
          <w:rFonts w:ascii="Gentium Plus" w:hAnsi="Gentium Plus" w:cs="Gentium Plus"/>
          <w:b/>
          <w:bCs/>
          <w:color w:val="002060"/>
          <w:szCs w:val="22"/>
        </w:rPr>
      </w:pPr>
    </w:p>
    <w:p w14:paraId="2D08C81B" w14:textId="77777777" w:rsidR="00621D5C" w:rsidRPr="004F7759" w:rsidRDefault="00621D5C" w:rsidP="006C2B17">
      <w:pPr>
        <w:ind w:left="-113"/>
        <w:jc w:val="both"/>
        <w:rPr>
          <w:rFonts w:ascii="Gentium Basic" w:hAnsi="Gentium Basic" w:cs="Calibri"/>
          <w:b/>
          <w:bCs/>
          <w:szCs w:val="22"/>
        </w:rPr>
      </w:pPr>
    </w:p>
    <w:sectPr w:rsidR="00621D5C" w:rsidRPr="004F7759" w:rsidSect="00CE66AA">
      <w:headerReference w:type="default" r:id="rId11"/>
      <w:pgSz w:w="11906" w:h="16838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3C39" w14:textId="77777777" w:rsidR="008A1463" w:rsidRDefault="008A1463" w:rsidP="00CF7E99">
      <w:r>
        <w:separator/>
      </w:r>
    </w:p>
  </w:endnote>
  <w:endnote w:type="continuationSeparator" w:id="0">
    <w:p w14:paraId="64D4885B" w14:textId="77777777" w:rsidR="008A1463" w:rsidRDefault="008A1463" w:rsidP="00CF7E99">
      <w:r>
        <w:continuationSeparator/>
      </w:r>
    </w:p>
  </w:endnote>
  <w:endnote w:type="continuationNotice" w:id="1">
    <w:p w14:paraId="71EC8A24" w14:textId="77777777" w:rsidR="008A1463" w:rsidRDefault="008A1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tium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AA1A" w14:textId="77777777" w:rsidR="008A1463" w:rsidRDefault="008A1463" w:rsidP="00CF7E99">
      <w:r>
        <w:separator/>
      </w:r>
    </w:p>
  </w:footnote>
  <w:footnote w:type="continuationSeparator" w:id="0">
    <w:p w14:paraId="5390A142" w14:textId="77777777" w:rsidR="008A1463" w:rsidRDefault="008A1463" w:rsidP="00CF7E99">
      <w:r>
        <w:continuationSeparator/>
      </w:r>
    </w:p>
  </w:footnote>
  <w:footnote w:type="continuationNotice" w:id="1">
    <w:p w14:paraId="58F8D23F" w14:textId="77777777" w:rsidR="008A1463" w:rsidRDefault="008A1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BC78" w14:textId="452B98F1" w:rsidR="009D28FF" w:rsidRDefault="00BE5C84" w:rsidP="00BC56EB">
    <w:pPr>
      <w:pStyle w:val="Header"/>
      <w:rPr>
        <w:noProof/>
      </w:rPr>
    </w:pPr>
    <w:r>
      <w:rPr>
        <w:noProof/>
      </w:rPr>
      <w:drawing>
        <wp:inline distT="0" distB="0" distL="0" distR="0" wp14:anchorId="15704685" wp14:editId="3330C7A8">
          <wp:extent cx="1569720" cy="574453"/>
          <wp:effectExtent l="0" t="0" r="0" b="0"/>
          <wp:docPr id="9716179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917" cy="575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3F49">
      <w:rPr>
        <w:noProof/>
      </w:rPr>
      <w:t xml:space="preserve">    </w:t>
    </w:r>
    <w:r w:rsidR="00E00263">
      <w:rPr>
        <w:noProof/>
      </w:rPr>
      <w:drawing>
        <wp:inline distT="0" distB="0" distL="0" distR="0" wp14:anchorId="01D02AFB" wp14:editId="5D26059F">
          <wp:extent cx="3017223" cy="493531"/>
          <wp:effectExtent l="0" t="0" r="0" b="1905"/>
          <wp:docPr id="10213365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355483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17223" cy="493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19E7">
      <w:rPr>
        <w:noProof/>
      </w:rPr>
      <w:t xml:space="preserve">    </w:t>
    </w:r>
    <w:r w:rsidR="0086728B">
      <w:rPr>
        <w:noProof/>
      </w:rPr>
      <w:t xml:space="preserve">   </w:t>
    </w:r>
    <w:r w:rsidR="0086760A">
      <w:rPr>
        <w:noProof/>
      </w:rPr>
      <w:drawing>
        <wp:inline distT="0" distB="0" distL="0" distR="0" wp14:anchorId="07813842" wp14:editId="68492433">
          <wp:extent cx="1074420" cy="556724"/>
          <wp:effectExtent l="0" t="0" r="0" b="0"/>
          <wp:docPr id="1621821572" name="Picture 1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21572" name="Picture 1" descr="A close-up of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816" cy="56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0B38B" w14:textId="77777777" w:rsidR="00983F49" w:rsidRDefault="00983F49" w:rsidP="00BC56E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B40F7"/>
    <w:multiLevelType w:val="hybridMultilevel"/>
    <w:tmpl w:val="2D7C73D8"/>
    <w:lvl w:ilvl="0" w:tplc="7DF2342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99"/>
    <w:rsid w:val="0004199A"/>
    <w:rsid w:val="000812BF"/>
    <w:rsid w:val="00084A2A"/>
    <w:rsid w:val="00095CB3"/>
    <w:rsid w:val="000A2EBE"/>
    <w:rsid w:val="000A60DB"/>
    <w:rsid w:val="000A7963"/>
    <w:rsid w:val="000D6476"/>
    <w:rsid w:val="000D7137"/>
    <w:rsid w:val="000E188D"/>
    <w:rsid w:val="00110D7A"/>
    <w:rsid w:val="001176A6"/>
    <w:rsid w:val="00117980"/>
    <w:rsid w:val="00123694"/>
    <w:rsid w:val="00124610"/>
    <w:rsid w:val="001255FB"/>
    <w:rsid w:val="001273DB"/>
    <w:rsid w:val="001372E2"/>
    <w:rsid w:val="00147E94"/>
    <w:rsid w:val="00160280"/>
    <w:rsid w:val="00177560"/>
    <w:rsid w:val="001907BE"/>
    <w:rsid w:val="001A4890"/>
    <w:rsid w:val="001B6727"/>
    <w:rsid w:val="001D1202"/>
    <w:rsid w:val="001E7C10"/>
    <w:rsid w:val="00201B5F"/>
    <w:rsid w:val="00201F48"/>
    <w:rsid w:val="002422DC"/>
    <w:rsid w:val="00251C05"/>
    <w:rsid w:val="00264887"/>
    <w:rsid w:val="0027102B"/>
    <w:rsid w:val="002822EF"/>
    <w:rsid w:val="00295A91"/>
    <w:rsid w:val="002A63A7"/>
    <w:rsid w:val="002B2591"/>
    <w:rsid w:val="002B2DB1"/>
    <w:rsid w:val="002B5990"/>
    <w:rsid w:val="002C18EA"/>
    <w:rsid w:val="002D4E2A"/>
    <w:rsid w:val="002E529D"/>
    <w:rsid w:val="002F6E74"/>
    <w:rsid w:val="003319E7"/>
    <w:rsid w:val="003373C6"/>
    <w:rsid w:val="00337484"/>
    <w:rsid w:val="00344EDF"/>
    <w:rsid w:val="00345308"/>
    <w:rsid w:val="00354A21"/>
    <w:rsid w:val="00367786"/>
    <w:rsid w:val="00375C5C"/>
    <w:rsid w:val="00377785"/>
    <w:rsid w:val="0038483E"/>
    <w:rsid w:val="003874EF"/>
    <w:rsid w:val="00391D75"/>
    <w:rsid w:val="00396754"/>
    <w:rsid w:val="003A140B"/>
    <w:rsid w:val="003A5B91"/>
    <w:rsid w:val="003C70CC"/>
    <w:rsid w:val="003F50B1"/>
    <w:rsid w:val="00420DCC"/>
    <w:rsid w:val="00427A13"/>
    <w:rsid w:val="00430F50"/>
    <w:rsid w:val="004314CE"/>
    <w:rsid w:val="004532C7"/>
    <w:rsid w:val="00463AE2"/>
    <w:rsid w:val="00471C3C"/>
    <w:rsid w:val="004A04E6"/>
    <w:rsid w:val="004B4BCB"/>
    <w:rsid w:val="004D7D1D"/>
    <w:rsid w:val="004E4904"/>
    <w:rsid w:val="00501B36"/>
    <w:rsid w:val="0053104B"/>
    <w:rsid w:val="005370A6"/>
    <w:rsid w:val="00557106"/>
    <w:rsid w:val="00582E7A"/>
    <w:rsid w:val="005D3D29"/>
    <w:rsid w:val="005D4AB9"/>
    <w:rsid w:val="00620240"/>
    <w:rsid w:val="00621D5C"/>
    <w:rsid w:val="00622CF4"/>
    <w:rsid w:val="00631969"/>
    <w:rsid w:val="00650E93"/>
    <w:rsid w:val="00662CBD"/>
    <w:rsid w:val="00670C8F"/>
    <w:rsid w:val="00670E08"/>
    <w:rsid w:val="00681C9A"/>
    <w:rsid w:val="00683CFC"/>
    <w:rsid w:val="006A6FC5"/>
    <w:rsid w:val="006C2B17"/>
    <w:rsid w:val="007122F8"/>
    <w:rsid w:val="00721B33"/>
    <w:rsid w:val="0075333A"/>
    <w:rsid w:val="0076254A"/>
    <w:rsid w:val="00766115"/>
    <w:rsid w:val="00781831"/>
    <w:rsid w:val="00797C3D"/>
    <w:rsid w:val="007A44AB"/>
    <w:rsid w:val="007C4E02"/>
    <w:rsid w:val="007D2DCA"/>
    <w:rsid w:val="007F3282"/>
    <w:rsid w:val="00804C30"/>
    <w:rsid w:val="00826978"/>
    <w:rsid w:val="008369AE"/>
    <w:rsid w:val="0084449C"/>
    <w:rsid w:val="00852F7E"/>
    <w:rsid w:val="00855717"/>
    <w:rsid w:val="00857B43"/>
    <w:rsid w:val="00865906"/>
    <w:rsid w:val="0086728B"/>
    <w:rsid w:val="0086760A"/>
    <w:rsid w:val="00892BF1"/>
    <w:rsid w:val="00895583"/>
    <w:rsid w:val="008A1463"/>
    <w:rsid w:val="008A5C0D"/>
    <w:rsid w:val="008D6086"/>
    <w:rsid w:val="008E6608"/>
    <w:rsid w:val="008E75BC"/>
    <w:rsid w:val="008F30CC"/>
    <w:rsid w:val="009073E5"/>
    <w:rsid w:val="009233CB"/>
    <w:rsid w:val="00923C97"/>
    <w:rsid w:val="00925848"/>
    <w:rsid w:val="0093484D"/>
    <w:rsid w:val="00934AFD"/>
    <w:rsid w:val="0094217A"/>
    <w:rsid w:val="00947A9E"/>
    <w:rsid w:val="00965A48"/>
    <w:rsid w:val="00970D67"/>
    <w:rsid w:val="00983938"/>
    <w:rsid w:val="00983F49"/>
    <w:rsid w:val="009C2732"/>
    <w:rsid w:val="009D28FF"/>
    <w:rsid w:val="009E5581"/>
    <w:rsid w:val="00A26FCE"/>
    <w:rsid w:val="00A27487"/>
    <w:rsid w:val="00A417F5"/>
    <w:rsid w:val="00A669F1"/>
    <w:rsid w:val="00A73DFC"/>
    <w:rsid w:val="00A86E9D"/>
    <w:rsid w:val="00AA3E91"/>
    <w:rsid w:val="00AB314F"/>
    <w:rsid w:val="00AD22C8"/>
    <w:rsid w:val="00AE732D"/>
    <w:rsid w:val="00B011DF"/>
    <w:rsid w:val="00B618C2"/>
    <w:rsid w:val="00B63577"/>
    <w:rsid w:val="00B92F8A"/>
    <w:rsid w:val="00BA26AC"/>
    <w:rsid w:val="00BA6E8E"/>
    <w:rsid w:val="00BA718A"/>
    <w:rsid w:val="00BC56EB"/>
    <w:rsid w:val="00BD27FE"/>
    <w:rsid w:val="00BD28A9"/>
    <w:rsid w:val="00BE5C84"/>
    <w:rsid w:val="00C00842"/>
    <w:rsid w:val="00C1403B"/>
    <w:rsid w:val="00C47FF1"/>
    <w:rsid w:val="00C6090A"/>
    <w:rsid w:val="00C6344A"/>
    <w:rsid w:val="00C76E50"/>
    <w:rsid w:val="00C77F2D"/>
    <w:rsid w:val="00CA025B"/>
    <w:rsid w:val="00CA75C5"/>
    <w:rsid w:val="00CB43F2"/>
    <w:rsid w:val="00CB54CB"/>
    <w:rsid w:val="00CB761E"/>
    <w:rsid w:val="00CB7BA5"/>
    <w:rsid w:val="00CD38FD"/>
    <w:rsid w:val="00CE66AA"/>
    <w:rsid w:val="00CF5E93"/>
    <w:rsid w:val="00CF6037"/>
    <w:rsid w:val="00CF7E99"/>
    <w:rsid w:val="00D31B2C"/>
    <w:rsid w:val="00D34522"/>
    <w:rsid w:val="00D37947"/>
    <w:rsid w:val="00D91F83"/>
    <w:rsid w:val="00D94332"/>
    <w:rsid w:val="00DA46CC"/>
    <w:rsid w:val="00DB3034"/>
    <w:rsid w:val="00DE0A7B"/>
    <w:rsid w:val="00DE29D5"/>
    <w:rsid w:val="00E00263"/>
    <w:rsid w:val="00E01AC6"/>
    <w:rsid w:val="00E22A85"/>
    <w:rsid w:val="00E32CC7"/>
    <w:rsid w:val="00E36430"/>
    <w:rsid w:val="00E42646"/>
    <w:rsid w:val="00E467B3"/>
    <w:rsid w:val="00E46956"/>
    <w:rsid w:val="00E80948"/>
    <w:rsid w:val="00E940F4"/>
    <w:rsid w:val="00EA1CA4"/>
    <w:rsid w:val="00EB5DAD"/>
    <w:rsid w:val="00EC1F3B"/>
    <w:rsid w:val="00ED2B2E"/>
    <w:rsid w:val="00ED4A43"/>
    <w:rsid w:val="00EE4A8D"/>
    <w:rsid w:val="00F02FB6"/>
    <w:rsid w:val="00F03B2E"/>
    <w:rsid w:val="00F44D58"/>
    <w:rsid w:val="00F465E5"/>
    <w:rsid w:val="00F468C6"/>
    <w:rsid w:val="00F52D22"/>
    <w:rsid w:val="00F61846"/>
    <w:rsid w:val="00F624C7"/>
    <w:rsid w:val="00FD0AB7"/>
    <w:rsid w:val="00FD3494"/>
    <w:rsid w:val="00FD7ABC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0E254"/>
  <w15:chartTrackingRefBased/>
  <w15:docId w15:val="{58B2B7A1-E04F-487C-ADE8-1C0D5F0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3F2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E99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7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E99"/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39"/>
    <w:rsid w:val="00CF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A48"/>
    <w:pPr>
      <w:ind w:left="720"/>
      <w:contextualSpacing/>
    </w:pPr>
    <w:rPr>
      <w:rFonts w:eastAsia="Cambria"/>
      <w:sz w:val="20"/>
      <w:szCs w:val="24"/>
      <w:lang w:eastAsia="en-US"/>
    </w:rPr>
  </w:style>
  <w:style w:type="character" w:styleId="Hyperlink">
    <w:name w:val="Hyperlink"/>
    <w:basedOn w:val="DefaultParagraphFont"/>
    <w:rsid w:val="006C2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grammes@aim-museum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94C2D2EB81048BD0B3C5CBCB465D7" ma:contentTypeVersion="18" ma:contentTypeDescription="Create a new document." ma:contentTypeScope="" ma:versionID="3b5d0546cbe2a7b00511023f4d56153d">
  <xsd:schema xmlns:xsd="http://www.w3.org/2001/XMLSchema" xmlns:xs="http://www.w3.org/2001/XMLSchema" xmlns:p="http://schemas.microsoft.com/office/2006/metadata/properties" xmlns:ns2="ed0bd87f-9920-4984-b48b-1455bdc8453a" xmlns:ns3="78b23792-c61f-43fa-8b4b-e5b128f9723b" targetNamespace="http://schemas.microsoft.com/office/2006/metadata/properties" ma:root="true" ma:fieldsID="7055c722773bf6c2a0ea9e7341aa64cf" ns2:_="" ns3:_="">
    <xsd:import namespace="ed0bd87f-9920-4984-b48b-1455bdc8453a"/>
    <xsd:import namespace="78b23792-c61f-43fa-8b4b-e5b128f97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d87f-9920-4984-b48b-1455bdc84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1513dd-078e-42bc-ae4e-f221f3f1d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3792-c61f-43fa-8b4b-e5b128f97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cbc60c-6b39-480b-92e0-066c14f48931}" ma:internalName="TaxCatchAll" ma:showField="CatchAllData" ma:web="78b23792-c61f-43fa-8b4b-e5b128f97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d87f-9920-4984-b48b-1455bdc8453a">
      <Terms xmlns="http://schemas.microsoft.com/office/infopath/2007/PartnerControls"/>
    </lcf76f155ced4ddcb4097134ff3c332f>
    <TaxCatchAll xmlns="78b23792-c61f-43fa-8b4b-e5b128f9723b" xsi:nil="true"/>
  </documentManagement>
</p:properties>
</file>

<file path=customXml/itemProps1.xml><?xml version="1.0" encoding="utf-8"?>
<ds:datastoreItem xmlns:ds="http://schemas.openxmlformats.org/officeDocument/2006/customXml" ds:itemID="{A07DA764-CA3D-454E-B2D1-FA00CCDFB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0A960-C39D-41B7-ADEE-40C26F78F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d87f-9920-4984-b48b-1455bdc8453a"/>
    <ds:schemaRef ds:uri="78b23792-c61f-43fa-8b4b-e5b128f97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C5BC4-7D95-47D3-9A02-474CE82AA708}">
  <ds:schemaRefs>
    <ds:schemaRef ds:uri="http://schemas.microsoft.com/office/2006/metadata/properties"/>
    <ds:schemaRef ds:uri="http://schemas.microsoft.com/office/infopath/2007/PartnerControls"/>
    <ds:schemaRef ds:uri="ed0bd87f-9920-4984-b48b-1455bdc8453a"/>
    <ds:schemaRef ds:uri="78b23792-c61f-43fa-8b4b-e5b128f97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6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Woolley</dc:creator>
  <cp:keywords/>
  <dc:description/>
  <cp:lastModifiedBy>Fiona Woolley</cp:lastModifiedBy>
  <cp:revision>191</cp:revision>
  <dcterms:created xsi:type="dcterms:W3CDTF">2023-03-10T05:12:00Z</dcterms:created>
  <dcterms:modified xsi:type="dcterms:W3CDTF">2024-12-19T10:52:00Z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0x01010005F94C2D2EB81048BD0B3C5CBCB465D7</vt:lpwstr>
  </property>
  <property fmtid="{D5CDD505-2E9C-101B-9397-08002B2CF9AE}" pid="3" name="MediaServiceImageTags">
    <vt:lpwstr/>
  </property>
</Properties>
</file>