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1081" w14:textId="77777777" w:rsidR="00C919EE" w:rsidRPr="00C919EE" w:rsidRDefault="00C919EE" w:rsidP="00BB0DB5">
      <w:pPr>
        <w:shd w:val="clear" w:color="auto" w:fill="FFFFFF"/>
        <w:spacing w:after="0" w:line="330" w:lineRule="atLeast"/>
        <w:rPr>
          <w:rFonts w:ascii="Gentium Basic" w:eastAsia="Times New Roman" w:hAnsi="Gentium Basic" w:cs="Arial"/>
          <w:b/>
          <w:bCs/>
          <w:color w:val="333333"/>
          <w:sz w:val="24"/>
          <w:szCs w:val="24"/>
          <w:lang w:val="cy-GB" w:eastAsia="en-GB"/>
        </w:rPr>
      </w:pPr>
      <w:r w:rsidRPr="00C919EE">
        <w:rPr>
          <w:rFonts w:ascii="Gentium Basic" w:eastAsia="Times New Roman" w:hAnsi="Gentium Basic" w:cs="Arial"/>
          <w:b/>
          <w:bCs/>
          <w:color w:val="333333"/>
          <w:sz w:val="24"/>
          <w:szCs w:val="24"/>
          <w:lang w:val="cy-GB" w:eastAsia="en-GB"/>
        </w:rPr>
        <w:t>Grant Blwch Rhoddion Digyswllt AIM - Cymru</w:t>
      </w:r>
    </w:p>
    <w:p w14:paraId="2E179961" w14:textId="4C4BEE98" w:rsidR="0096708C" w:rsidRPr="00C919EE" w:rsidRDefault="00C919EE" w:rsidP="0096708C">
      <w:pPr>
        <w:shd w:val="clear" w:color="auto" w:fill="FFFFFF"/>
        <w:spacing w:after="0" w:line="330" w:lineRule="atLeast"/>
        <w:rPr>
          <w:rFonts w:ascii="Gentium Basic" w:eastAsia="Times New Roman" w:hAnsi="Gentium Basic" w:cs="Arial"/>
          <w:b/>
          <w:bCs/>
          <w:color w:val="333333"/>
          <w:sz w:val="24"/>
          <w:szCs w:val="24"/>
          <w:lang w:val="cy-GB" w:eastAsia="en-GB"/>
        </w:rPr>
      </w:pPr>
      <w:r w:rsidRPr="00C919EE">
        <w:rPr>
          <w:rFonts w:ascii="Gentium Basic" w:eastAsia="Times New Roman" w:hAnsi="Gentium Basic" w:cs="Arial"/>
          <w:b/>
          <w:bCs/>
          <w:color w:val="333333"/>
          <w:sz w:val="24"/>
          <w:szCs w:val="24"/>
          <w:lang w:val="cy-GB" w:eastAsia="en-GB"/>
        </w:rPr>
        <w:t xml:space="preserve">Telerau ac Amodau grantiau </w:t>
      </w:r>
    </w:p>
    <w:p w14:paraId="341A53FB" w14:textId="77777777" w:rsidR="000C3EEA" w:rsidRPr="00C919EE" w:rsidRDefault="000C3EEA" w:rsidP="0096708C">
      <w:pPr>
        <w:shd w:val="clear" w:color="auto" w:fill="FFFFFF"/>
        <w:spacing w:after="0" w:line="330" w:lineRule="atLeast"/>
        <w:rPr>
          <w:rFonts w:ascii="Gentium Basic" w:eastAsia="Times New Roman" w:hAnsi="Gentium Basic" w:cs="Arial"/>
          <w:b/>
          <w:bCs/>
          <w:color w:val="333333"/>
          <w:sz w:val="24"/>
          <w:szCs w:val="24"/>
          <w:lang w:val="cy-GB" w:eastAsia="en-GB"/>
        </w:rPr>
      </w:pPr>
    </w:p>
    <w:p w14:paraId="465A235F" w14:textId="77777777" w:rsidR="00C919EE" w:rsidRPr="00C919EE" w:rsidRDefault="00C919EE" w:rsidP="00C919EE">
      <w:pPr>
        <w:pStyle w:val="ListParagraph"/>
        <w:numPr>
          <w:ilvl w:val="0"/>
          <w:numId w:val="16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C919EE">
        <w:rPr>
          <w:rFonts w:ascii="Gentium Basic" w:eastAsia="Times New Roman" w:hAnsi="Gentium Basic" w:cs="Arial"/>
          <w:sz w:val="24"/>
          <w:szCs w:val="24"/>
          <w:lang w:val="cy-GB" w:eastAsia="en-GB"/>
        </w:rPr>
        <w:t>Eich rhwymedigaethau cyffredinol i ni</w:t>
      </w:r>
    </w:p>
    <w:p w14:paraId="2FB057F3" w14:textId="58DC5B54" w:rsidR="000C3EEA" w:rsidRPr="00C919EE" w:rsidRDefault="00C919EE" w:rsidP="004F2DDE">
      <w:pPr>
        <w:pStyle w:val="ListParagraph"/>
        <w:numPr>
          <w:ilvl w:val="0"/>
          <w:numId w:val="7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C919EE">
        <w:rPr>
          <w:rFonts w:ascii="Gentium Basic" w:eastAsia="Times New Roman" w:hAnsi="Gentium Basic" w:cs="Arial"/>
          <w:sz w:val="24"/>
          <w:szCs w:val="24"/>
          <w:lang w:val="cy-GB" w:eastAsia="en-GB"/>
        </w:rPr>
        <w:t>Rhaid i chi ddiogelu'r cyllid rhag twyll yn gyffredinol ac, yn benodol, twyll ar ran eich Personél a rhoi gwybod i ni ar unwaith os oes gennych unrhyw reswm i amau bod unrhyw dwyll yn eich sefydliad wedi digwydd neu'n digwydd neu'n debygol o ddigwydd p'un a yw'n ymwneud â'r Cyllid ai peidio. Rhaid i chi hefyd gymryd rhan mewn mentrau ymyrraeth twyll o'r fath ag y gallwn eu hangen o bryd i'w gilydd</w:t>
      </w:r>
      <w:r w:rsidR="004F2DDE" w:rsidRPr="00C919EE">
        <w:rPr>
          <w:rFonts w:ascii="Gentium Basic" w:eastAsia="Times New Roman" w:hAnsi="Gentium Basic" w:cs="Arial"/>
          <w:sz w:val="24"/>
          <w:szCs w:val="24"/>
          <w:lang w:val="cy-GB" w:eastAsia="en-GB"/>
        </w:rPr>
        <w:t>;</w:t>
      </w:r>
    </w:p>
    <w:p w14:paraId="45D38E11" w14:textId="22A379BD" w:rsidR="004F2DDE" w:rsidRPr="00C919EE" w:rsidRDefault="00C919EE" w:rsidP="004F2DDE">
      <w:pPr>
        <w:pStyle w:val="ListParagraph"/>
        <w:numPr>
          <w:ilvl w:val="0"/>
          <w:numId w:val="7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C919EE">
        <w:rPr>
          <w:rFonts w:ascii="Gentium Basic" w:eastAsia="Times New Roman" w:hAnsi="Gentium Basic" w:cs="Arial"/>
          <w:sz w:val="24"/>
          <w:szCs w:val="24"/>
          <w:lang w:val="cy-GB" w:eastAsia="en-GB"/>
        </w:rPr>
        <w:t>Cynnal gweithdrefnau priodol ar gyfer delio ag unrhyw wrthdaro buddiannau mewn perthynas â'r Cyllid, boed hynny'n wirioneddol, yn bosibl neu'n ganfyddedig</w:t>
      </w:r>
      <w:r w:rsidR="00696DF6" w:rsidRPr="00C919EE">
        <w:rPr>
          <w:rFonts w:ascii="Gentium Basic" w:eastAsia="Times New Roman" w:hAnsi="Gentium Basic" w:cs="Arial"/>
          <w:sz w:val="24"/>
          <w:szCs w:val="24"/>
          <w:lang w:val="cy-GB" w:eastAsia="en-GB"/>
        </w:rPr>
        <w:t>;</w:t>
      </w:r>
    </w:p>
    <w:p w14:paraId="2C48B716" w14:textId="4F895A75" w:rsidR="004F2DDE" w:rsidRPr="000C447A" w:rsidRDefault="000C447A" w:rsidP="004F2DDE">
      <w:pPr>
        <w:pStyle w:val="ListParagraph"/>
        <w:numPr>
          <w:ilvl w:val="0"/>
          <w:numId w:val="7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0C447A">
        <w:rPr>
          <w:rFonts w:ascii="Gentium Basic" w:eastAsia="Times New Roman" w:hAnsi="Gentium Basic" w:cs="Arial"/>
          <w:sz w:val="24"/>
          <w:szCs w:val="24"/>
          <w:lang w:val="cy-GB" w:eastAsia="en-GB"/>
        </w:rPr>
        <w:t>Cydymffurfio â'r holl gyfreithiau neu reoliadau domestig neu ryngwladol perthnasol neu gyfarwyddebau swyddogol</w:t>
      </w:r>
      <w:r w:rsidR="00696DF6" w:rsidRPr="000C447A">
        <w:rPr>
          <w:rFonts w:ascii="Gentium Basic" w:eastAsia="Times New Roman" w:hAnsi="Gentium Basic" w:cs="Arial"/>
          <w:sz w:val="24"/>
          <w:szCs w:val="24"/>
          <w:lang w:val="cy-GB" w:eastAsia="en-GB"/>
        </w:rPr>
        <w:t>;</w:t>
      </w:r>
    </w:p>
    <w:p w14:paraId="401506E6" w14:textId="28F95833" w:rsidR="00FF419E" w:rsidRPr="009243CC" w:rsidRDefault="009243CC" w:rsidP="004F2DDE">
      <w:pPr>
        <w:pStyle w:val="ListParagraph"/>
        <w:numPr>
          <w:ilvl w:val="0"/>
          <w:numId w:val="7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9243CC">
        <w:rPr>
          <w:rFonts w:ascii="Gentium Basic" w:eastAsia="Times New Roman" w:hAnsi="Gentium Basic" w:cs="Arial"/>
          <w:sz w:val="24"/>
          <w:szCs w:val="24"/>
          <w:lang w:val="cy-GB" w:eastAsia="en-GB"/>
        </w:rPr>
        <w:t>Cynnal yswiriant digonol i gwmpasu'r risgiau a allai godi mewn cysylltiad ag unrhyw eiddo neu unrhyw weithgaredd a wneir wrth gyflawni'r Dibenion. Rydym yn cadw'r hawl i ofyn i chi ddarparu prawf o'ch yswiriant</w:t>
      </w:r>
      <w:r w:rsidR="00233768" w:rsidRPr="009243CC">
        <w:rPr>
          <w:rFonts w:ascii="Gentium Basic" w:eastAsia="Times New Roman" w:hAnsi="Gentium Basic" w:cs="Arial"/>
          <w:sz w:val="24"/>
          <w:szCs w:val="24"/>
          <w:lang w:val="cy-GB" w:eastAsia="en-GB"/>
        </w:rPr>
        <w:t>;</w:t>
      </w:r>
    </w:p>
    <w:p w14:paraId="39926C75" w14:textId="7A06910F" w:rsidR="00233768" w:rsidRPr="008B54BA" w:rsidRDefault="008B54BA" w:rsidP="004F2DDE">
      <w:pPr>
        <w:pStyle w:val="ListParagraph"/>
        <w:numPr>
          <w:ilvl w:val="0"/>
          <w:numId w:val="7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8B54BA">
        <w:rPr>
          <w:rFonts w:ascii="Gentium Basic" w:eastAsia="Times New Roman" w:hAnsi="Gentium Basic" w:cs="Arial"/>
          <w:sz w:val="24"/>
          <w:szCs w:val="24"/>
          <w:lang w:val="cy-GB" w:eastAsia="en-GB"/>
        </w:rPr>
        <w:t>Cynnal systemau ariannol, risg a rheoli priodol cyn defnyddio unrhyw ran o'r Cyllid i ddarparu grant i neu gaffael unrhyw nwyddau neu wasanaethau gan drydydd partïon</w:t>
      </w:r>
      <w:r w:rsidR="005F3D9D" w:rsidRPr="008B54BA">
        <w:rPr>
          <w:rFonts w:ascii="Gentium Basic" w:eastAsia="Times New Roman" w:hAnsi="Gentium Basic" w:cs="Arial"/>
          <w:sz w:val="24"/>
          <w:szCs w:val="24"/>
          <w:lang w:val="cy-GB" w:eastAsia="en-GB"/>
        </w:rPr>
        <w:t>;</w:t>
      </w:r>
    </w:p>
    <w:p w14:paraId="168C88C5" w14:textId="2C650386" w:rsidR="005F3D9D" w:rsidRPr="00E9675D" w:rsidRDefault="008B54BA" w:rsidP="004F2DDE">
      <w:pPr>
        <w:pStyle w:val="ListParagraph"/>
        <w:numPr>
          <w:ilvl w:val="0"/>
          <w:numId w:val="7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E9675D">
        <w:rPr>
          <w:rFonts w:ascii="Gentium Basic" w:eastAsia="Times New Roman" w:hAnsi="Gentium Basic" w:cs="Arial"/>
          <w:sz w:val="24"/>
          <w:szCs w:val="24"/>
          <w:lang w:val="cy-GB" w:eastAsia="en-GB"/>
        </w:rPr>
        <w:t>Cydweithredu'n llawn â Swyddog Llywodraeth Cymru ac ag unrhyw gyflogai arall i Lywodraeth Cymru neu ymgynghorydd a benodir gennym ni i fonitro eich defnydd o'r Cyllid a'ch cydymffurfiaeth â'r Amodau</w:t>
      </w:r>
      <w:r w:rsidR="0096054A" w:rsidRPr="00E9675D">
        <w:rPr>
          <w:rFonts w:ascii="Gentium Basic" w:eastAsia="Times New Roman" w:hAnsi="Gentium Basic" w:cs="Arial"/>
          <w:sz w:val="24"/>
          <w:szCs w:val="24"/>
          <w:lang w:val="cy-GB" w:eastAsia="en-GB"/>
        </w:rPr>
        <w:t>;</w:t>
      </w:r>
    </w:p>
    <w:p w14:paraId="7763B968" w14:textId="4B42C766" w:rsidR="00561EFE" w:rsidRPr="00E9675D" w:rsidRDefault="00E9675D" w:rsidP="004F2DDE">
      <w:pPr>
        <w:pStyle w:val="ListParagraph"/>
        <w:numPr>
          <w:ilvl w:val="0"/>
          <w:numId w:val="7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E9675D">
        <w:rPr>
          <w:rFonts w:ascii="Gentium Basic" w:eastAsia="Times New Roman" w:hAnsi="Gentium Basic" w:cs="Arial"/>
          <w:sz w:val="24"/>
          <w:szCs w:val="24"/>
          <w:lang w:val="cy-GB" w:eastAsia="en-GB"/>
        </w:rPr>
        <w:t>Rhoi gwybod i ni am unrhyw gyllid a dderbynnir gennych o unrhyw ffynhonnell sy'n cael ei gaffael neu a ddefnyddir ar y cyd â'r Cyllid i gefnogi'r Dibenion yn uniongyrchol gan gynnwys ond heb fod yn gyfyngedig i'ch darparwr yswiriant (yswiriant canslo/tarfu ar fusnes), Cynllun Cadw Swyddi Coronafeirws Llywodraeth y DU a/neu unrhyw gronfa/cynllun Llywodraeth Cymru ac unrhyw gyllidwyr eraill. Bwriad yr Amod hwn yw osgoi unrhyw ddyblygu cyllid mewn perthynas â'r Dibenion</w:t>
      </w:r>
      <w:r w:rsidR="00CB1DAD" w:rsidRPr="00E9675D">
        <w:rPr>
          <w:rFonts w:ascii="Gentium Basic" w:eastAsia="Times New Roman" w:hAnsi="Gentium Basic" w:cs="Arial"/>
          <w:sz w:val="24"/>
          <w:szCs w:val="24"/>
          <w:lang w:val="cy-GB" w:eastAsia="en-GB"/>
        </w:rPr>
        <w:t>.</w:t>
      </w:r>
    </w:p>
    <w:p w14:paraId="1B68AB45" w14:textId="77777777" w:rsidR="006A02CB" w:rsidRPr="0054203F" w:rsidRDefault="006A02CB" w:rsidP="006A02CB">
      <w:p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eastAsia="en-GB"/>
        </w:rPr>
      </w:pPr>
    </w:p>
    <w:p w14:paraId="5122AC3B" w14:textId="3A87A04C" w:rsidR="006A02CB" w:rsidRPr="00BA6DD9" w:rsidRDefault="005F3FB7" w:rsidP="00BA6DD9">
      <w:pPr>
        <w:pStyle w:val="ListParagraph"/>
        <w:numPr>
          <w:ilvl w:val="0"/>
          <w:numId w:val="16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BA6DD9">
        <w:rPr>
          <w:rFonts w:ascii="Gentium Basic" w:eastAsia="Times New Roman" w:hAnsi="Gentium Basic" w:cs="Arial"/>
          <w:sz w:val="24"/>
          <w:szCs w:val="24"/>
          <w:lang w:val="cy-GB" w:eastAsia="en-GB"/>
        </w:rPr>
        <w:t>Mae cytundeb cyllido AIM gyda Llywodraeth Cymru yn cynnwys amodau ynghylch Digwyddiadau Hysbysu. Rhestrir y rhain isod (Atodlen 1). Rhaid i chi roi gwybod i ni ar unwaith os bydd unrhyw sefyllfa yn codi a allai arwain at dynnu'n ôl a / neu adennill cyllid</w:t>
      </w:r>
      <w:r w:rsidR="008410B8" w:rsidRPr="00BA6DD9">
        <w:rPr>
          <w:rFonts w:ascii="Gentium Basic" w:eastAsia="Times New Roman" w:hAnsi="Gentium Basic" w:cs="Arial"/>
          <w:sz w:val="24"/>
          <w:szCs w:val="24"/>
          <w:lang w:val="cy-GB" w:eastAsia="en-GB"/>
        </w:rPr>
        <w:t>.</w:t>
      </w:r>
    </w:p>
    <w:p w14:paraId="21A373A8" w14:textId="77777777" w:rsidR="0071255E" w:rsidRPr="00666508" w:rsidRDefault="0071255E" w:rsidP="0071255E">
      <w:pPr>
        <w:pStyle w:val="ListParagraph"/>
        <w:shd w:val="clear" w:color="auto" w:fill="FFFFFF"/>
        <w:spacing w:after="0" w:line="330" w:lineRule="atLeast"/>
        <w:ind w:left="1080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</w:p>
    <w:p w14:paraId="68B71670" w14:textId="79BAA112" w:rsidR="00666508" w:rsidRPr="00BA6DD9" w:rsidRDefault="00666508" w:rsidP="00BA6DD9">
      <w:pPr>
        <w:pStyle w:val="ListParagraph"/>
        <w:numPr>
          <w:ilvl w:val="0"/>
          <w:numId w:val="16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BA6DD9">
        <w:rPr>
          <w:rFonts w:ascii="Gentium Basic" w:eastAsia="Times New Roman" w:hAnsi="Gentium Basic" w:cs="Arial"/>
          <w:sz w:val="24"/>
          <w:szCs w:val="24"/>
          <w:lang w:val="cy-GB" w:eastAsia="en-GB"/>
        </w:rPr>
        <w:t>Gofynion Archwilio</w:t>
      </w:r>
    </w:p>
    <w:p w14:paraId="43849601" w14:textId="2EFAAB4B" w:rsidR="00787A3F" w:rsidRPr="003E49C2" w:rsidRDefault="00666508" w:rsidP="00787A3F">
      <w:pPr>
        <w:pStyle w:val="ListParagraph"/>
        <w:numPr>
          <w:ilvl w:val="0"/>
          <w:numId w:val="11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3E49C2">
        <w:rPr>
          <w:rFonts w:ascii="Gentium Basic" w:eastAsia="Times New Roman" w:hAnsi="Gentium Basic" w:cs="Arial"/>
          <w:sz w:val="24"/>
          <w:szCs w:val="24"/>
          <w:lang w:val="cy-GB" w:eastAsia="en-GB"/>
        </w:rPr>
        <w:t>Rhaid i chi</w:t>
      </w:r>
      <w:r w:rsidR="00787A3F" w:rsidRPr="003E49C2">
        <w:rPr>
          <w:rFonts w:ascii="Gentium Basic" w:eastAsia="Times New Roman" w:hAnsi="Gentium Basic" w:cs="Arial"/>
          <w:sz w:val="24"/>
          <w:szCs w:val="24"/>
          <w:lang w:val="cy-GB" w:eastAsia="en-GB"/>
        </w:rPr>
        <w:t>:</w:t>
      </w:r>
    </w:p>
    <w:p w14:paraId="2D7AC8BB" w14:textId="503B083E" w:rsidR="00787A3F" w:rsidRPr="003E49C2" w:rsidRDefault="00C13736" w:rsidP="00787A3F">
      <w:pPr>
        <w:pStyle w:val="ListParagraph"/>
        <w:numPr>
          <w:ilvl w:val="0"/>
          <w:numId w:val="13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>
        <w:rPr>
          <w:rFonts w:ascii="Gentium Basic" w:eastAsia="Times New Roman" w:hAnsi="Gentium Basic" w:cs="Arial"/>
          <w:sz w:val="24"/>
          <w:szCs w:val="24"/>
          <w:lang w:val="cy-GB" w:eastAsia="en-GB"/>
        </w:rPr>
        <w:t>G</w:t>
      </w:r>
      <w:r w:rsidR="003E49C2" w:rsidRPr="003E49C2">
        <w:rPr>
          <w:rFonts w:ascii="Gentium Basic" w:eastAsia="Times New Roman" w:hAnsi="Gentium Basic" w:cs="Arial"/>
          <w:sz w:val="24"/>
          <w:szCs w:val="24"/>
          <w:lang w:val="cy-GB" w:eastAsia="en-GB"/>
        </w:rPr>
        <w:t>adw cofnodion cyfrifyddu cyflawn, cywir a dilys sy'n nodi'r holl incwm a gwariant mewn perthynas â'r Dibenion</w:t>
      </w:r>
      <w:r w:rsidR="004E0346" w:rsidRPr="003E49C2">
        <w:rPr>
          <w:rFonts w:ascii="Gentium Basic" w:eastAsia="Times New Roman" w:hAnsi="Gentium Basic" w:cs="Arial"/>
          <w:sz w:val="24"/>
          <w:szCs w:val="24"/>
          <w:lang w:val="cy-GB" w:eastAsia="en-GB"/>
        </w:rPr>
        <w:t>;</w:t>
      </w:r>
    </w:p>
    <w:p w14:paraId="5D4D0B78" w14:textId="7396A49C" w:rsidR="009C1095" w:rsidRPr="0054203F" w:rsidRDefault="002F43AD" w:rsidP="00787A3F">
      <w:pPr>
        <w:pStyle w:val="ListParagraph"/>
        <w:numPr>
          <w:ilvl w:val="0"/>
          <w:numId w:val="13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eastAsia="en-GB"/>
        </w:rPr>
      </w:pPr>
      <w:r w:rsidRPr="006E133F">
        <w:rPr>
          <w:rFonts w:ascii="Gentium Basic" w:eastAsia="Times New Roman" w:hAnsi="Gentium Basic" w:cs="Arial"/>
          <w:sz w:val="24"/>
          <w:szCs w:val="24"/>
          <w:lang w:val="cy-GB" w:eastAsia="en-GB"/>
        </w:rPr>
        <w:lastRenderedPageBreak/>
        <w:t>Am ddim, caniatáu i unrhyw swyddog neu swyddogion Llywodraeth Cymru, Swyddfa Archwilio Cymru neu unrhyw gorff gorfodi cymhorthdal yn y DU</w:t>
      </w:r>
      <w:r w:rsidRPr="006E133F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</w:t>
      </w:r>
      <w:r w:rsidRPr="006E133F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ar unrhyw adeg resymol ac ar rybudd rhesymol </w:t>
      </w:r>
      <w:r w:rsidR="006E133F" w:rsidRPr="006E133F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yn cael eu rhoi i chi </w:t>
      </w:r>
      <w:r w:rsidRPr="006E133F">
        <w:rPr>
          <w:rFonts w:ascii="Gentium Basic" w:eastAsia="Times New Roman" w:hAnsi="Gentium Basic" w:cs="Arial"/>
          <w:sz w:val="24"/>
          <w:szCs w:val="24"/>
          <w:lang w:val="cy-GB" w:eastAsia="en-GB"/>
        </w:rPr>
        <w:t>(mewn amgylchiadau eithriadol, megis atal neu ganfod twyll, efallai na fydd yn ymarferol rhoi rhybudd rhesymol i chi)</w:t>
      </w:r>
      <w:r w:rsidR="00082891" w:rsidRPr="006E133F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</w:t>
      </w:r>
      <w:r w:rsidR="00082891" w:rsidRPr="006E133F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i ymweld â'ch eiddo a/neu i archwilio unrhyw un o'ch gweithgareddau a/neu i archwilio a chymryd copïau o'ch llyfrau cyfrifon a'r cyfryw ddogfennau neu gofnodion eraill sut bynnag y maent wedi'u storio fel y </w:t>
      </w:r>
      <w:r w:rsidR="00082891" w:rsidRPr="00BC5A4F">
        <w:rPr>
          <w:rFonts w:ascii="Gentium Basic" w:eastAsia="Times New Roman" w:hAnsi="Gentium Basic" w:cs="Arial"/>
          <w:sz w:val="24"/>
          <w:szCs w:val="24"/>
          <w:lang w:val="cy-GB" w:eastAsia="en-GB"/>
        </w:rPr>
        <w:t>gall swyddog rhesymol y fath ymwneud mewn unrhyw ffordd â'ch defnydd o'r Cyllid</w:t>
      </w:r>
      <w:r w:rsidR="003E3CE1" w:rsidRPr="00BC5A4F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. </w:t>
      </w:r>
      <w:r w:rsidR="00A86AC9" w:rsidRPr="00BC5A4F">
        <w:rPr>
          <w:rFonts w:ascii="Gentium Basic" w:eastAsia="Times New Roman" w:hAnsi="Gentium Basic" w:cs="Arial"/>
          <w:sz w:val="24"/>
          <w:szCs w:val="24"/>
          <w:lang w:val="cy-GB" w:eastAsia="en-GB"/>
        </w:rPr>
        <w:t>Mae'r ymgymeriad hwn heb ragfarn ac yn ddarostyngedig i unrhyw hawliau a phwerau statudol eraill</w:t>
      </w:r>
      <w:r w:rsidR="00BC5A4F" w:rsidRPr="00BC5A4F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sydd yn</w:t>
      </w:r>
      <w:r w:rsidR="00A86AC9" w:rsidRPr="00BC5A4F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</w:t>
      </w:r>
      <w:r w:rsidR="00A86AC9" w:rsidRPr="00BC5A4F">
        <w:rPr>
          <w:rFonts w:ascii="Gentium Basic" w:eastAsia="Times New Roman" w:hAnsi="Gentium Basic" w:cs="Arial"/>
          <w:sz w:val="24"/>
          <w:szCs w:val="24"/>
          <w:lang w:val="cy-GB" w:eastAsia="en-GB"/>
        </w:rPr>
        <w:t>ymarferadwy</w:t>
      </w:r>
      <w:r w:rsidR="00A86AC9" w:rsidRPr="00BC5A4F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gan Lywodraeth Cymru, Swyddfa Archwilio Cymru neu unrhyw gorff gorfodi cymhorthdal arall yn y DU neu unrhyw swyddog, gwas neu asiant yr uchod</w:t>
      </w:r>
    </w:p>
    <w:p w14:paraId="25E40680" w14:textId="60A0B9CA" w:rsidR="005F66CB" w:rsidRPr="00B40BD5" w:rsidRDefault="003D469D" w:rsidP="00787A3F">
      <w:pPr>
        <w:pStyle w:val="ListParagraph"/>
        <w:numPr>
          <w:ilvl w:val="0"/>
          <w:numId w:val="13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>
        <w:rPr>
          <w:rFonts w:ascii="Gentium Basic" w:eastAsia="Times New Roman" w:hAnsi="Gentium Basic" w:cs="Arial"/>
          <w:sz w:val="24"/>
          <w:szCs w:val="24"/>
          <w:lang w:val="cy-GB" w:eastAsia="en-GB"/>
        </w:rPr>
        <w:t>G</w:t>
      </w:r>
      <w:r w:rsidR="00B40BD5" w:rsidRPr="00B40BD5">
        <w:rPr>
          <w:rFonts w:ascii="Gentium Basic" w:eastAsia="Times New Roman" w:hAnsi="Gentium Basic" w:cs="Arial"/>
          <w:sz w:val="24"/>
          <w:szCs w:val="24"/>
          <w:lang w:val="cy-GB" w:eastAsia="en-GB"/>
        </w:rPr>
        <w:t>adw'r holl ddogfennau gwreiddiol sy'n ymwneud â'r Cyllid nes i ni roi gwybod i chi yn ysgrifenedig ei bod yn ddiogel eu dinistrio</w:t>
      </w:r>
      <w:r w:rsidR="00B40BD5" w:rsidRPr="00B40BD5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</w:t>
      </w:r>
    </w:p>
    <w:p w14:paraId="339FA7C9" w14:textId="77777777" w:rsidR="00C04545" w:rsidRPr="0054203F" w:rsidRDefault="00C04545" w:rsidP="00C04545">
      <w:pPr>
        <w:pStyle w:val="ListParagraph"/>
        <w:shd w:val="clear" w:color="auto" w:fill="FFFFFF"/>
        <w:spacing w:after="0" w:line="330" w:lineRule="atLeast"/>
        <w:ind w:left="2160"/>
        <w:rPr>
          <w:rFonts w:ascii="Gentium Basic" w:eastAsia="Times New Roman" w:hAnsi="Gentium Basic" w:cs="Arial"/>
          <w:sz w:val="24"/>
          <w:szCs w:val="24"/>
          <w:lang w:eastAsia="en-GB"/>
        </w:rPr>
      </w:pPr>
    </w:p>
    <w:p w14:paraId="5737CF2C" w14:textId="4802AC5A" w:rsidR="005F66CB" w:rsidRPr="0054203F" w:rsidRDefault="00085014" w:rsidP="00C04545">
      <w:pPr>
        <w:pStyle w:val="ListParagraph"/>
        <w:numPr>
          <w:ilvl w:val="0"/>
          <w:numId w:val="11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eastAsia="en-GB"/>
        </w:rPr>
      </w:pPr>
      <w:r w:rsidRPr="00D41281">
        <w:rPr>
          <w:rFonts w:ascii="Gentium Basic" w:eastAsia="Times New Roman" w:hAnsi="Gentium Basic" w:cs="Arial"/>
          <w:sz w:val="24"/>
          <w:szCs w:val="24"/>
          <w:lang w:val="cy-GB" w:eastAsia="en-GB"/>
        </w:rPr>
        <w:t>O dan baragraff 17 o Atodlen 8 i Ddeddf Llywodraeth Cymru 2006, mae gan Archwilydd Cyffredinol Cymru hawliau helaeth i gael mynediad at ddogfennau a gwybodaeth sy'n ymwneud ag arian a ddarperir gan Lywodraeth Cymru.</w:t>
      </w:r>
      <w:r w:rsidR="006D6F13" w:rsidRPr="00D41281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</w:t>
      </w:r>
      <w:r w:rsidRPr="00D41281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Mae ganddynt a'u swyddogion y </w:t>
      </w:r>
      <w:r w:rsidR="00D41281">
        <w:rPr>
          <w:rFonts w:ascii="Gentium Basic" w:eastAsia="Times New Roman" w:hAnsi="Gentium Basic" w:cs="Arial"/>
          <w:sz w:val="24"/>
          <w:szCs w:val="24"/>
          <w:lang w:val="cy-GB" w:eastAsia="en-GB"/>
        </w:rPr>
        <w:t>grym</w:t>
      </w:r>
      <w:r w:rsidRPr="00D41281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i fynnu bod personau perthnasol sy'n rheoli neu'n cadw dogfennau </w:t>
      </w:r>
      <w:r w:rsidR="0085548A">
        <w:rPr>
          <w:rFonts w:ascii="Gentium Basic" w:eastAsia="Times New Roman" w:hAnsi="Gentium Basic" w:cs="Arial"/>
          <w:sz w:val="24"/>
          <w:szCs w:val="24"/>
          <w:lang w:val="cy-GB" w:eastAsia="en-GB"/>
        </w:rPr>
        <w:t>yn</w:t>
      </w:r>
      <w:r w:rsidRPr="00D41281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r</w:t>
      </w:r>
      <w:r w:rsidR="00FB0358">
        <w:rPr>
          <w:rFonts w:ascii="Gentium Basic" w:eastAsia="Times New Roman" w:hAnsi="Gentium Basic" w:cs="Arial"/>
          <w:sz w:val="24"/>
          <w:szCs w:val="24"/>
          <w:lang w:val="cy-GB" w:eastAsia="en-GB"/>
        </w:rPr>
        <w:t>h</w:t>
      </w:r>
      <w:r w:rsidRPr="00D41281">
        <w:rPr>
          <w:rFonts w:ascii="Gentium Basic" w:eastAsia="Times New Roman" w:hAnsi="Gentium Basic" w:cs="Arial"/>
          <w:sz w:val="24"/>
          <w:szCs w:val="24"/>
          <w:lang w:val="cy-GB" w:eastAsia="en-GB"/>
        </w:rPr>
        <w:t>oi cymorth, gwybodaeth ac esboniad y gallai fod eu hangen arnynt; a gofyn i'r personau hynny fynychu o'u blaen at ddiben o'r fath. Caiff yr Archwilydd Cyffredinol a'i staff arfer yr hawl hon ar bob adeg resymol</w:t>
      </w:r>
      <w:r w:rsidR="00A34874" w:rsidRPr="0054203F">
        <w:rPr>
          <w:rFonts w:ascii="Gentium Basic" w:eastAsia="Times New Roman" w:hAnsi="Gentium Basic" w:cs="Arial"/>
          <w:sz w:val="24"/>
          <w:szCs w:val="24"/>
          <w:lang w:eastAsia="en-GB"/>
        </w:rPr>
        <w:t>.</w:t>
      </w:r>
      <w:r w:rsidR="003E4D97">
        <w:rPr>
          <w:rFonts w:ascii="Gentium Basic" w:eastAsia="Times New Roman" w:hAnsi="Gentium Basic" w:cs="Arial"/>
          <w:sz w:val="24"/>
          <w:szCs w:val="24"/>
          <w:lang w:eastAsia="en-GB"/>
        </w:rPr>
        <w:br/>
      </w:r>
    </w:p>
    <w:p w14:paraId="57A57316" w14:textId="085DFEDD" w:rsidR="006B2DCC" w:rsidRPr="004022B5" w:rsidRDefault="00F0209E" w:rsidP="00BA6DD9">
      <w:pPr>
        <w:pStyle w:val="ListParagraph"/>
        <w:numPr>
          <w:ilvl w:val="0"/>
          <w:numId w:val="16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4022B5">
        <w:rPr>
          <w:rFonts w:ascii="Gentium Basic" w:eastAsia="Times New Roman" w:hAnsi="Gentium Basic" w:cs="Arial"/>
          <w:sz w:val="24"/>
          <w:szCs w:val="24"/>
          <w:lang w:val="cy-GB" w:eastAsia="en-GB"/>
        </w:rPr>
        <w:t>Gwybodaeth</w:t>
      </w:r>
    </w:p>
    <w:p w14:paraId="0774F448" w14:textId="6017F855" w:rsidR="006B2DCC" w:rsidRPr="004022B5" w:rsidRDefault="005E5C47" w:rsidP="006B2DCC">
      <w:pPr>
        <w:pStyle w:val="ListParagraph"/>
        <w:numPr>
          <w:ilvl w:val="0"/>
          <w:numId w:val="14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4022B5">
        <w:rPr>
          <w:rFonts w:ascii="Gentium Basic" w:eastAsia="Times New Roman" w:hAnsi="Gentium Basic" w:cs="Arial"/>
          <w:sz w:val="24"/>
          <w:szCs w:val="24"/>
          <w:lang w:val="cy-GB" w:eastAsia="en-GB"/>
        </w:rPr>
        <w:t>Rydych yn cydnabod ein bod yn ddarostyngedig i ofynion Deddf Rhyddid Gwybodaeth 2000 (y "FIOA"), Rheoliadau Gwybodaeth am yr Amgylchedd 2004 (yr "EIR"), Deddf Diogelu Data 2018 (y "DPA") a fersiwn cyfraith yr UE a gedwir o'r Rheoliadau Diogelu Data Cyffredinol ((EU) 2016/679) ("GDPR y DU")</w:t>
      </w:r>
      <w:r w:rsidR="00C024F7" w:rsidRPr="004022B5">
        <w:rPr>
          <w:rFonts w:ascii="Gentium Basic" w:eastAsia="Times New Roman" w:hAnsi="Gentium Basic" w:cs="Arial"/>
          <w:sz w:val="24"/>
          <w:szCs w:val="24"/>
          <w:lang w:val="cy-GB" w:eastAsia="en-GB"/>
        </w:rPr>
        <w:t>.</w:t>
      </w:r>
    </w:p>
    <w:p w14:paraId="284B82F1" w14:textId="53922DE5" w:rsidR="00F5264C" w:rsidRPr="004022B5" w:rsidRDefault="00F5264C" w:rsidP="00F5264C">
      <w:pPr>
        <w:pStyle w:val="ListParagraph"/>
        <w:numPr>
          <w:ilvl w:val="0"/>
          <w:numId w:val="14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4022B5">
        <w:rPr>
          <w:rFonts w:ascii="Gentium Basic" w:eastAsia="Times New Roman" w:hAnsi="Gentium Basic" w:cs="Arial"/>
          <w:sz w:val="24"/>
          <w:szCs w:val="24"/>
          <w:lang w:val="cy-GB" w:eastAsia="en-GB"/>
        </w:rPr>
        <w:t>Rydych yn cydnabod ein bod yn gyfrifol am benderfynu yn ôl ein disgresiwn llwyr</w:t>
      </w:r>
      <w:r w:rsidR="004C775C" w:rsidRPr="004022B5">
        <w:rPr>
          <w:rFonts w:ascii="Gentium Basic" w:eastAsia="Times New Roman" w:hAnsi="Gentium Basic" w:cs="Arial"/>
          <w:sz w:val="24"/>
          <w:szCs w:val="24"/>
          <w:lang w:val="cy-GB" w:eastAsia="en-GB"/>
        </w:rPr>
        <w:t>:</w:t>
      </w:r>
    </w:p>
    <w:p w14:paraId="144AD00F" w14:textId="7DEFD191" w:rsidR="004C775C" w:rsidRPr="0054203F" w:rsidRDefault="00B61144" w:rsidP="00B80463">
      <w:pPr>
        <w:pStyle w:val="ListParagraph"/>
        <w:numPr>
          <w:ilvl w:val="0"/>
          <w:numId w:val="15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eastAsia="en-GB"/>
        </w:rPr>
      </w:pPr>
      <w:r w:rsidRPr="004022B5">
        <w:rPr>
          <w:rFonts w:ascii="Gentium Basic" w:eastAsia="Times New Roman" w:hAnsi="Gentium Basic" w:cs="Arial"/>
          <w:sz w:val="24"/>
          <w:szCs w:val="24"/>
          <w:lang w:val="cy-GB" w:eastAsia="en-GB"/>
        </w:rPr>
        <w:t>I dd</w:t>
      </w:r>
      <w:r w:rsidRPr="004022B5">
        <w:rPr>
          <w:rFonts w:ascii="Gentium Basic" w:eastAsia="Times New Roman" w:hAnsi="Gentium Basic" w:cs="Arial"/>
          <w:sz w:val="24"/>
          <w:szCs w:val="24"/>
          <w:lang w:val="cy-GB" w:eastAsia="en-GB"/>
        </w:rPr>
        <w:t>atgelu unrhyw wybodaeth yr ydym wedi'i chael o dan neu mewn cysylltiad â'r Cyllid i'r graddau y mae'n ofynnol i ni ddatgelu gwybodaeth o'r fath i berson sy'n gwneud cais datgelu o dan y FOIA neu'r EIR; a/neu</w:t>
      </w:r>
    </w:p>
    <w:p w14:paraId="3769AFEE" w14:textId="7D3EFD1C" w:rsidR="002634D9" w:rsidRPr="00797EC9" w:rsidRDefault="00590B1F" w:rsidP="00B80463">
      <w:pPr>
        <w:pStyle w:val="ListParagraph"/>
        <w:numPr>
          <w:ilvl w:val="0"/>
          <w:numId w:val="15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797EC9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Pa un a </w:t>
      </w:r>
      <w:r w:rsidR="00672194" w:rsidRPr="00797EC9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yw </w:t>
      </w:r>
      <w:r w:rsidR="00672194" w:rsidRPr="00797EC9">
        <w:rPr>
          <w:rFonts w:ascii="Gentium Basic" w:eastAsia="Times New Roman" w:hAnsi="Gentium Basic" w:cs="Arial"/>
          <w:sz w:val="24"/>
          <w:szCs w:val="24"/>
          <w:lang w:val="cy-GB" w:eastAsia="en-GB"/>
        </w:rPr>
        <w:t>unrhyw wybodaeth wedi'i heithrio rhag ei datgelu o dan y FOIA neu'r EIR</w:t>
      </w:r>
    </w:p>
    <w:p w14:paraId="6BE009F4" w14:textId="04C3B197" w:rsidR="00245DFB" w:rsidRPr="0054203F" w:rsidRDefault="00590B1F" w:rsidP="00245DFB">
      <w:pPr>
        <w:pStyle w:val="ListParagraph"/>
        <w:numPr>
          <w:ilvl w:val="0"/>
          <w:numId w:val="14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eastAsia="en-GB"/>
        </w:rPr>
      </w:pPr>
      <w:r w:rsidRPr="00797EC9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Rydych yn cydnabod y gallwn rannu unrhyw ddata rydych chi'n ei ddarparu i ni gydag asiantaethau atal twyll a thrydydd partïon at ddibenion atal a </w:t>
      </w:r>
      <w:r w:rsidRPr="00797EC9">
        <w:rPr>
          <w:rFonts w:ascii="Gentium Basic" w:eastAsia="Times New Roman" w:hAnsi="Gentium Basic" w:cs="Arial"/>
          <w:sz w:val="24"/>
          <w:szCs w:val="24"/>
          <w:lang w:val="cy-GB" w:eastAsia="en-GB"/>
        </w:rPr>
        <w:lastRenderedPageBreak/>
        <w:t>chanfod twyll. Bydd unrhyw ddata personol a gasglwn yn cael ei reoli yn unol â'n Hysbysiad Preifatrwydd sydd ar gael i'w weld yma</w:t>
      </w:r>
      <w:r w:rsidR="000545D0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</w:t>
      </w:r>
      <w:hyperlink r:id="rId11" w:history="1">
        <w:r w:rsidR="000545D0" w:rsidRPr="00E35BD9">
          <w:rPr>
            <w:rStyle w:val="Hyperlink"/>
            <w:rFonts w:ascii="Gentium Basic" w:eastAsia="Times New Roman" w:hAnsi="Gentium Basic" w:cs="Arial"/>
            <w:sz w:val="24"/>
            <w:szCs w:val="24"/>
            <w:lang w:eastAsia="en-GB"/>
          </w:rPr>
          <w:t>https://www.gov.wales/privacy-notice-welsh-government-grant</w:t>
        </w:r>
      </w:hyperlink>
      <w:r w:rsidR="0057399D" w:rsidRPr="0054203F">
        <w:rPr>
          <w:rFonts w:ascii="Gentium Basic" w:eastAsia="Times New Roman" w:hAnsi="Gentium Basic" w:cs="Arial"/>
          <w:sz w:val="24"/>
          <w:szCs w:val="24"/>
          <w:lang w:eastAsia="en-GB"/>
        </w:rPr>
        <w:t xml:space="preserve"> </w:t>
      </w:r>
    </w:p>
    <w:p w14:paraId="7C8C306C" w14:textId="4095D726" w:rsidR="00AF35D5" w:rsidRPr="00163650" w:rsidRDefault="00A45834" w:rsidP="00BA6DD9">
      <w:pPr>
        <w:pStyle w:val="ListParagraph"/>
        <w:numPr>
          <w:ilvl w:val="0"/>
          <w:numId w:val="16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163650">
        <w:rPr>
          <w:rFonts w:ascii="Gentium Basic" w:eastAsia="Times New Roman" w:hAnsi="Gentium Basic" w:cs="Arial"/>
          <w:sz w:val="24"/>
          <w:szCs w:val="24"/>
          <w:lang w:val="cy-GB" w:eastAsia="en-GB"/>
        </w:rPr>
        <w:t>Cydraddoldeb</w:t>
      </w:r>
    </w:p>
    <w:p w14:paraId="2AA47A80" w14:textId="2AFCAD39" w:rsidR="004A6437" w:rsidRPr="0054203F" w:rsidRDefault="00FF2D82" w:rsidP="004A6437">
      <w:pPr>
        <w:pStyle w:val="ListParagraph"/>
        <w:shd w:val="clear" w:color="auto" w:fill="FFFFFF"/>
        <w:spacing w:after="0" w:line="330" w:lineRule="atLeast"/>
        <w:ind w:left="1080"/>
        <w:rPr>
          <w:rFonts w:ascii="Gentium Basic" w:eastAsia="Times New Roman" w:hAnsi="Gentium Basic" w:cs="Arial"/>
          <w:sz w:val="24"/>
          <w:szCs w:val="24"/>
          <w:lang w:eastAsia="en-GB"/>
        </w:rPr>
      </w:pPr>
      <w:r w:rsidRPr="00163650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Rhaid i chi </w:t>
      </w:r>
      <w:r w:rsidR="00E75B99">
        <w:rPr>
          <w:rFonts w:ascii="Gentium Basic" w:eastAsia="Times New Roman" w:hAnsi="Gentium Basic" w:cs="Arial"/>
          <w:sz w:val="24"/>
          <w:szCs w:val="24"/>
          <w:lang w:val="cy-GB" w:eastAsia="en-GB"/>
        </w:rPr>
        <w:t>gael a gweithredu</w:t>
      </w:r>
      <w:r w:rsidRPr="00163650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polisïau ecwiti sy'n cwmpasu cyflogaeth, defnyddio gwirfoddolwyr a darparu gwasanaethau, yn unol â Deddf Cydraddoldeb 2010</w:t>
      </w:r>
      <w:r w:rsidR="004A6437" w:rsidRPr="0054203F">
        <w:rPr>
          <w:rFonts w:ascii="Gentium Basic" w:eastAsia="Times New Roman" w:hAnsi="Gentium Basic" w:cs="Arial"/>
          <w:sz w:val="24"/>
          <w:szCs w:val="24"/>
          <w:lang w:eastAsia="en-GB"/>
        </w:rPr>
        <w:t>.</w:t>
      </w:r>
    </w:p>
    <w:p w14:paraId="163B91F6" w14:textId="4D83CF46" w:rsidR="0096708C" w:rsidRPr="00E53422" w:rsidRDefault="00B27413" w:rsidP="00BA6DD9">
      <w:pPr>
        <w:pStyle w:val="ListParagraph"/>
        <w:numPr>
          <w:ilvl w:val="0"/>
          <w:numId w:val="16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E53422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Dim ond ar gyfer y prosiect cymeradwy y </w:t>
      </w:r>
      <w:r w:rsidR="00576066" w:rsidRPr="00E53422">
        <w:rPr>
          <w:rFonts w:ascii="Gentium Basic" w:eastAsia="Times New Roman" w:hAnsi="Gentium Basic" w:cs="Arial"/>
          <w:sz w:val="24"/>
          <w:szCs w:val="24"/>
          <w:lang w:val="cy-GB" w:eastAsia="en-GB"/>
        </w:rPr>
        <w:t>cewch</w:t>
      </w:r>
      <w:r w:rsidRPr="00E53422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ddefnyddio'r grant. Rhaid i chi ofyn i ni </w:t>
      </w:r>
      <w:r w:rsidR="00576066" w:rsidRPr="00E53422">
        <w:rPr>
          <w:rFonts w:ascii="Gentium Basic" w:eastAsia="Times New Roman" w:hAnsi="Gentium Basic" w:cs="Arial"/>
          <w:sz w:val="24"/>
          <w:szCs w:val="24"/>
          <w:lang w:val="cy-GB" w:eastAsia="en-GB"/>
        </w:rPr>
        <w:t>os</w:t>
      </w:r>
      <w:r w:rsidRPr="00E53422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ydych am wneud newidiadau i'ch prosiect</w:t>
      </w:r>
      <w:r w:rsidR="0096708C" w:rsidRPr="00E53422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. </w:t>
      </w:r>
    </w:p>
    <w:p w14:paraId="09959FCB" w14:textId="4B74DB85" w:rsidR="0096708C" w:rsidRPr="000367CF" w:rsidRDefault="000367CF" w:rsidP="00BA6DD9">
      <w:pPr>
        <w:pStyle w:val="ListParagraph"/>
        <w:numPr>
          <w:ilvl w:val="0"/>
          <w:numId w:val="16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0367CF">
        <w:rPr>
          <w:rFonts w:ascii="Gentium Basic" w:eastAsia="Times New Roman" w:hAnsi="Gentium Basic" w:cs="Arial"/>
          <w:sz w:val="24"/>
          <w:szCs w:val="24"/>
          <w:lang w:val="cy-GB" w:eastAsia="en-GB"/>
        </w:rPr>
        <w:t>Rhaid i chi beidio â dechrau gweithio nes eich bod wedi derbyn y cynnig grant ffurfiol gennym ni.</w:t>
      </w:r>
      <w:r w:rsidRPr="000367CF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</w:t>
      </w:r>
    </w:p>
    <w:p w14:paraId="3B501D59" w14:textId="14D8A39F" w:rsidR="0096708C" w:rsidRPr="0054203F" w:rsidRDefault="000367CF" w:rsidP="00BA6DD9">
      <w:pPr>
        <w:pStyle w:val="ListParagraph"/>
        <w:numPr>
          <w:ilvl w:val="0"/>
          <w:numId w:val="16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eastAsia="en-GB"/>
        </w:rPr>
      </w:pPr>
      <w:r w:rsidRPr="000367CF">
        <w:rPr>
          <w:rFonts w:ascii="Gentium Basic" w:eastAsia="Times New Roman" w:hAnsi="Gentium Basic" w:cs="Arial"/>
          <w:sz w:val="24"/>
          <w:szCs w:val="24"/>
          <w:lang w:val="cy-GB" w:eastAsia="en-GB"/>
        </w:rPr>
        <w:t>Byddwch yn rhoi unrhyw adroddiadau cynnydd neu wybodaeth ariannol sydd ei hangen arnom yn ystod y prosiect.</w:t>
      </w:r>
    </w:p>
    <w:p w14:paraId="35739112" w14:textId="7B1273C9" w:rsidR="00F75E44" w:rsidRPr="0054203F" w:rsidRDefault="001670B9" w:rsidP="00BA6DD9">
      <w:pPr>
        <w:pStyle w:val="ListParagraph"/>
        <w:numPr>
          <w:ilvl w:val="0"/>
          <w:numId w:val="16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eastAsia="en-GB"/>
        </w:rPr>
      </w:pPr>
      <w:r w:rsidRPr="0067720A">
        <w:rPr>
          <w:rFonts w:ascii="Gentium Basic" w:eastAsia="Times New Roman" w:hAnsi="Gentium Basic" w:cs="Arial"/>
          <w:sz w:val="24"/>
          <w:szCs w:val="24"/>
          <w:lang w:val="cy-GB" w:eastAsia="en-GB"/>
        </w:rPr>
        <w:t>Byddwn yn talu 50% o'ch dyfarniad grant ymlaen llaw. Rhaid i chi hawlio'r 50% sy'n weddill erbyn 27</w:t>
      </w:r>
      <w:r w:rsidR="00A72D99">
        <w:rPr>
          <w:rFonts w:ascii="Gentium Basic" w:eastAsia="Times New Roman" w:hAnsi="Gentium Basic" w:cs="Arial"/>
          <w:sz w:val="24"/>
          <w:szCs w:val="24"/>
          <w:lang w:val="cy-GB" w:eastAsia="en-GB"/>
        </w:rPr>
        <w:t>ain</w:t>
      </w:r>
      <w:r w:rsidRPr="0067720A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Chwefror 2026. Rhaid gwneud hawliadau gyda thystiolaeth ategol o wariant, e.e. anfonebau.</w:t>
      </w:r>
      <w:r>
        <w:rPr>
          <w:rFonts w:ascii="Gentium Basic" w:eastAsia="Times New Roman" w:hAnsi="Gentium Basic" w:cs="Arial"/>
          <w:sz w:val="24"/>
          <w:szCs w:val="24"/>
          <w:lang w:eastAsia="en-GB"/>
        </w:rPr>
        <w:t xml:space="preserve"> </w:t>
      </w:r>
    </w:p>
    <w:p w14:paraId="05C81206" w14:textId="2825A492" w:rsidR="00841A34" w:rsidRPr="00365E5E" w:rsidRDefault="00365E5E" w:rsidP="00BA6DD9">
      <w:pPr>
        <w:pStyle w:val="ListParagraph"/>
        <w:numPr>
          <w:ilvl w:val="0"/>
          <w:numId w:val="16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365E5E">
        <w:rPr>
          <w:rFonts w:ascii="Gentium Basic" w:eastAsia="Times New Roman" w:hAnsi="Gentium Basic" w:cs="Arial"/>
          <w:sz w:val="24"/>
          <w:szCs w:val="24"/>
          <w:lang w:val="cy-GB" w:eastAsia="en-GB"/>
        </w:rPr>
        <w:t>Byddwch yn cymryd rhan yn ein gwerthusiad</w:t>
      </w:r>
      <w:r w:rsidR="00A97B01" w:rsidRPr="00365E5E">
        <w:rPr>
          <w:rFonts w:ascii="Gentium Basic" w:eastAsia="Times New Roman" w:hAnsi="Gentium Basic" w:cs="Arial"/>
          <w:sz w:val="24"/>
          <w:szCs w:val="24"/>
          <w:lang w:val="cy-GB" w:eastAsia="en-GB"/>
        </w:rPr>
        <w:t>.</w:t>
      </w:r>
    </w:p>
    <w:p w14:paraId="47F19D1F" w14:textId="0821B686" w:rsidR="0096708C" w:rsidRDefault="00BC5075" w:rsidP="00BA6DD9">
      <w:pPr>
        <w:pStyle w:val="ListParagraph"/>
        <w:numPr>
          <w:ilvl w:val="0"/>
          <w:numId w:val="16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eastAsia="en-GB"/>
        </w:rPr>
      </w:pPr>
      <w:r w:rsidRPr="00A226B5">
        <w:rPr>
          <w:rFonts w:ascii="Gentium Basic" w:eastAsia="Times New Roman" w:hAnsi="Gentium Basic" w:cs="Arial"/>
          <w:sz w:val="24"/>
          <w:szCs w:val="24"/>
          <w:lang w:val="cy-GB" w:eastAsia="en-GB"/>
        </w:rPr>
        <w:t>Os ydych chi'n prynu nwyddau a/neu wasanaethau, rhaid iddynt gael eu prynu mewn ffordd gystadleuol a chynaliadwy er mwyn dangos eich bod wedi cyflawni'r gwerth gorau wrth ddefnyddio arian cyhoeddus ac wedi cydymffurfio â'ch polisi gwrthdaro buddiannau ar yr adeg berthnasol</w:t>
      </w:r>
      <w:r w:rsidR="001804C1" w:rsidRPr="0054203F">
        <w:rPr>
          <w:rFonts w:ascii="Gentium Basic" w:eastAsia="Times New Roman" w:hAnsi="Gentium Basic" w:cs="Arial"/>
          <w:sz w:val="24"/>
          <w:szCs w:val="24"/>
          <w:lang w:eastAsia="en-GB"/>
        </w:rPr>
        <w:t>.</w:t>
      </w:r>
    </w:p>
    <w:p w14:paraId="19B536DA" w14:textId="37CED56E" w:rsidR="004E7DCE" w:rsidRPr="00091A31" w:rsidRDefault="00DD1B34" w:rsidP="00BA6DD9">
      <w:pPr>
        <w:pStyle w:val="ListParagraph"/>
        <w:numPr>
          <w:ilvl w:val="0"/>
          <w:numId w:val="16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091A31">
        <w:rPr>
          <w:rFonts w:ascii="Gentium Basic" w:eastAsia="Times New Roman" w:hAnsi="Gentium Basic" w:cs="Arial"/>
          <w:sz w:val="24"/>
          <w:szCs w:val="24"/>
          <w:lang w:val="cy-GB" w:eastAsia="en-GB"/>
        </w:rPr>
        <w:t>Asedau a ariennir: rhaid i chi sicrhau bod yr holl asedau a ariennir yn cael eu</w:t>
      </w:r>
      <w:r w:rsidR="00091A31" w:rsidRPr="00091A31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cynnal a</w:t>
      </w:r>
      <w:r w:rsidR="007055AD">
        <w:rPr>
          <w:rFonts w:ascii="Gentium Basic" w:eastAsia="Times New Roman" w:hAnsi="Gentium Basic" w:cs="Arial"/>
          <w:sz w:val="24"/>
          <w:szCs w:val="24"/>
          <w:lang w:val="cy-GB" w:eastAsia="en-GB"/>
        </w:rPr>
        <w:t>’u</w:t>
      </w:r>
      <w:r w:rsidRPr="00091A31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cadw mewn cyflwr da</w:t>
      </w:r>
      <w:r w:rsidR="00AF44C1" w:rsidRPr="00091A31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. </w:t>
      </w:r>
    </w:p>
    <w:p w14:paraId="168B6E13" w14:textId="73FAC1D8" w:rsidR="00FF4E29" w:rsidRPr="007055AD" w:rsidRDefault="007055AD" w:rsidP="00BA6DD9">
      <w:pPr>
        <w:pStyle w:val="ListParagraph"/>
        <w:numPr>
          <w:ilvl w:val="0"/>
          <w:numId w:val="16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7055AD">
        <w:rPr>
          <w:rFonts w:ascii="Gentium Basic" w:eastAsia="Times New Roman" w:hAnsi="Gentium Basic" w:cs="Arial"/>
          <w:sz w:val="24"/>
          <w:szCs w:val="24"/>
          <w:lang w:val="cy-GB" w:eastAsia="en-GB"/>
        </w:rPr>
        <w:t>Byddwch yn cyhoeddi eich prosiect yn unol â'r canllawiau a ddarperir ar y llythyr dyfarnu</w:t>
      </w:r>
      <w:r w:rsidR="008A3444" w:rsidRPr="007055AD">
        <w:rPr>
          <w:rFonts w:ascii="Gentium Basic" w:eastAsia="Times New Roman" w:hAnsi="Gentium Basic" w:cs="Arial"/>
          <w:sz w:val="24"/>
          <w:szCs w:val="24"/>
          <w:lang w:val="cy-GB" w:eastAsia="en-GB"/>
        </w:rPr>
        <w:t>.</w:t>
      </w:r>
      <w:r w:rsidR="00FF4E29" w:rsidRPr="007055AD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</w:t>
      </w:r>
    </w:p>
    <w:p w14:paraId="59E36DED" w14:textId="4D65976E" w:rsidR="00FF4E29" w:rsidRPr="006E3BFD" w:rsidRDefault="004A4EAD" w:rsidP="00BA6DD9">
      <w:pPr>
        <w:pStyle w:val="ListParagraph"/>
        <w:numPr>
          <w:ilvl w:val="0"/>
          <w:numId w:val="16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6E3BFD">
        <w:rPr>
          <w:rFonts w:ascii="Gentium Basic" w:eastAsia="Times New Roman" w:hAnsi="Gentium Basic" w:cs="Arial"/>
          <w:sz w:val="24"/>
          <w:szCs w:val="24"/>
          <w:lang w:val="cy-GB" w:eastAsia="en-GB"/>
        </w:rPr>
        <w:t>Os byddwch yn cwblhau'r prosiect heb wario swm llawn y grant, rhaid i chi ddychwelyd y swm heb ei wario i ni ar unwaith. Ni fyddwn yn cynyddu'r grant o ganlyniad i orwariant neu fel arall</w:t>
      </w:r>
      <w:r w:rsidR="00461AC0" w:rsidRPr="006E3BFD">
        <w:rPr>
          <w:rFonts w:ascii="Gentium Basic" w:eastAsia="Times New Roman" w:hAnsi="Gentium Basic" w:cs="Arial"/>
          <w:sz w:val="24"/>
          <w:szCs w:val="24"/>
          <w:lang w:val="cy-GB" w:eastAsia="en-GB"/>
        </w:rPr>
        <w:t>.</w:t>
      </w:r>
    </w:p>
    <w:p w14:paraId="47D71B40" w14:textId="2E28B305" w:rsidR="00FF4E29" w:rsidRPr="001A4B87" w:rsidRDefault="001A4B87" w:rsidP="00BA6DD9">
      <w:pPr>
        <w:pStyle w:val="ListParagraph"/>
        <w:numPr>
          <w:ilvl w:val="0"/>
          <w:numId w:val="16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1A4B87">
        <w:rPr>
          <w:rFonts w:ascii="Gentium Basic" w:eastAsia="Times New Roman" w:hAnsi="Gentium Basic" w:cs="Arial"/>
          <w:sz w:val="24"/>
          <w:szCs w:val="24"/>
          <w:lang w:val="cy-GB" w:eastAsia="en-GB"/>
        </w:rPr>
        <w:t>Rhaid i chi ad-dalu'r grant i ni neu ildio unrhyw asedau a brynwyd o fewn 5 mlynedd os</w:t>
      </w:r>
      <w:r w:rsidR="00FF4E29" w:rsidRPr="001A4B87">
        <w:rPr>
          <w:rFonts w:ascii="Gentium Basic" w:eastAsia="Times New Roman" w:hAnsi="Gentium Basic" w:cs="Arial"/>
          <w:sz w:val="24"/>
          <w:szCs w:val="24"/>
          <w:lang w:val="cy-GB" w:eastAsia="en-GB"/>
        </w:rPr>
        <w:t>:</w:t>
      </w:r>
    </w:p>
    <w:p w14:paraId="0BBE2615" w14:textId="368EFF06" w:rsidR="00FF4E29" w:rsidRPr="00DE1457" w:rsidRDefault="004D59A8" w:rsidP="00FF4E29">
      <w:pPr>
        <w:pStyle w:val="ListParagraph"/>
        <w:numPr>
          <w:ilvl w:val="0"/>
          <w:numId w:val="4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>
        <w:rPr>
          <w:rFonts w:ascii="Gentium Basic" w:eastAsia="Times New Roman" w:hAnsi="Gentium Basic" w:cs="Arial"/>
          <w:sz w:val="24"/>
          <w:szCs w:val="24"/>
          <w:lang w:val="cy-GB" w:eastAsia="en-GB"/>
        </w:rPr>
        <w:t>n</w:t>
      </w:r>
      <w:r w:rsidR="00DE1457" w:rsidRPr="00DE1457">
        <w:rPr>
          <w:rFonts w:ascii="Gentium Basic" w:eastAsia="Times New Roman" w:hAnsi="Gentium Basic" w:cs="Arial"/>
          <w:sz w:val="24"/>
          <w:szCs w:val="24"/>
          <w:lang w:val="cy-GB" w:eastAsia="en-GB"/>
        </w:rPr>
        <w:t>ad ydych bellach yn gweithredu neu'n cael eich datgan yn fethdalwr neu wedi'ch rhoi mewn derbyniad neu ddiddymu</w:t>
      </w:r>
      <w:r w:rsidR="0027046D" w:rsidRPr="00DE1457">
        <w:rPr>
          <w:rFonts w:ascii="Gentium Basic" w:eastAsia="Times New Roman" w:hAnsi="Gentium Basic" w:cs="Arial"/>
          <w:sz w:val="24"/>
          <w:szCs w:val="24"/>
          <w:lang w:val="cy-GB" w:eastAsia="en-GB"/>
        </w:rPr>
        <w:t>.</w:t>
      </w:r>
    </w:p>
    <w:p w14:paraId="7B287A60" w14:textId="214C7D0E" w:rsidR="00FF4E29" w:rsidRPr="009C45CB" w:rsidRDefault="004D59A8" w:rsidP="00FF4E29">
      <w:pPr>
        <w:pStyle w:val="ListParagraph"/>
        <w:numPr>
          <w:ilvl w:val="0"/>
          <w:numId w:val="4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>
        <w:rPr>
          <w:rFonts w:ascii="Gentium Basic" w:eastAsia="Times New Roman" w:hAnsi="Gentium Basic" w:cs="Arial"/>
          <w:sz w:val="24"/>
          <w:szCs w:val="24"/>
          <w:lang w:val="cy-GB" w:eastAsia="en-GB"/>
        </w:rPr>
        <w:t>y</w:t>
      </w:r>
      <w:r w:rsidR="009C45CB" w:rsidRPr="009C45CB">
        <w:rPr>
          <w:rFonts w:ascii="Gentium Basic" w:eastAsia="Times New Roman" w:hAnsi="Gentium Basic" w:cs="Arial"/>
          <w:sz w:val="24"/>
          <w:szCs w:val="24"/>
          <w:lang w:val="cy-GB" w:eastAsia="en-GB"/>
        </w:rPr>
        <w:t>dych, yn ein barn ni, wedi rhoi gwybodaeth dwyllodrus, anghywir neu gamarweiniol i ni</w:t>
      </w:r>
      <w:r w:rsidR="0027046D" w:rsidRPr="009C45CB">
        <w:rPr>
          <w:rFonts w:ascii="Gentium Basic" w:eastAsia="Times New Roman" w:hAnsi="Gentium Basic" w:cs="Arial"/>
          <w:sz w:val="24"/>
          <w:szCs w:val="24"/>
          <w:lang w:val="cy-GB" w:eastAsia="en-GB"/>
        </w:rPr>
        <w:t>.</w:t>
      </w:r>
    </w:p>
    <w:p w14:paraId="611D8D0B" w14:textId="02864276" w:rsidR="00FF4E29" w:rsidRPr="00735F98" w:rsidRDefault="004D59A8" w:rsidP="00FF4E29">
      <w:pPr>
        <w:pStyle w:val="ListParagraph"/>
        <w:numPr>
          <w:ilvl w:val="0"/>
          <w:numId w:val="4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>
        <w:rPr>
          <w:rFonts w:ascii="Gentium Basic" w:eastAsia="Times New Roman" w:hAnsi="Gentium Basic" w:cs="Arial"/>
          <w:sz w:val="24"/>
          <w:szCs w:val="24"/>
          <w:lang w:val="cy-GB" w:eastAsia="en-GB"/>
        </w:rPr>
        <w:t>y</w:t>
      </w:r>
      <w:r w:rsidR="00735F98" w:rsidRPr="00735F98">
        <w:rPr>
          <w:rFonts w:ascii="Gentium Basic" w:eastAsia="Times New Roman" w:hAnsi="Gentium Basic" w:cs="Arial"/>
          <w:sz w:val="24"/>
          <w:szCs w:val="24"/>
          <w:lang w:val="cy-GB" w:eastAsia="en-GB"/>
        </w:rPr>
        <w:t>dych wedi gweithredu'n esgeulus mewn unrhyw fater arwyddocaol neu'n dwyllodrus mewn cysylltiad â'r prosiect</w:t>
      </w:r>
      <w:r w:rsidR="0027046D" w:rsidRPr="00735F98">
        <w:rPr>
          <w:rFonts w:ascii="Gentium Basic" w:eastAsia="Times New Roman" w:hAnsi="Gentium Basic" w:cs="Arial"/>
          <w:sz w:val="24"/>
          <w:szCs w:val="24"/>
          <w:lang w:val="cy-GB" w:eastAsia="en-GB"/>
        </w:rPr>
        <w:t>.</w:t>
      </w:r>
    </w:p>
    <w:p w14:paraId="5D0BF24E" w14:textId="5123BE83" w:rsidR="00FF4E29" w:rsidRPr="000674A6" w:rsidRDefault="004D59A8" w:rsidP="00FF4E29">
      <w:pPr>
        <w:pStyle w:val="ListParagraph"/>
        <w:numPr>
          <w:ilvl w:val="0"/>
          <w:numId w:val="4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>
        <w:rPr>
          <w:rFonts w:ascii="Gentium Basic" w:eastAsia="Times New Roman" w:hAnsi="Gentium Basic" w:cs="Arial"/>
          <w:sz w:val="24"/>
          <w:szCs w:val="24"/>
          <w:lang w:val="cy-GB" w:eastAsia="en-GB"/>
        </w:rPr>
        <w:t>y</w:t>
      </w:r>
      <w:r w:rsidR="000674A6" w:rsidRPr="000674A6">
        <w:rPr>
          <w:rFonts w:ascii="Gentium Basic" w:eastAsia="Times New Roman" w:hAnsi="Gentium Basic" w:cs="Arial"/>
          <w:sz w:val="24"/>
          <w:szCs w:val="24"/>
          <w:lang w:val="cy-GB" w:eastAsia="en-GB"/>
        </w:rPr>
        <w:t>dy unrhyw awdurdod cymwys yn cyfarwyddo ad-dalu'r grant</w:t>
      </w:r>
      <w:r w:rsidR="0027046D" w:rsidRPr="000674A6">
        <w:rPr>
          <w:rFonts w:ascii="Gentium Basic" w:eastAsia="Times New Roman" w:hAnsi="Gentium Basic" w:cs="Arial"/>
          <w:sz w:val="24"/>
          <w:szCs w:val="24"/>
          <w:lang w:val="cy-GB" w:eastAsia="en-GB"/>
        </w:rPr>
        <w:t>.</w:t>
      </w:r>
    </w:p>
    <w:p w14:paraId="43A31DF4" w14:textId="577D77A1" w:rsidR="00FF4E29" w:rsidRPr="00F63DF7" w:rsidRDefault="00B41AAE" w:rsidP="00FF4E29">
      <w:pPr>
        <w:pStyle w:val="ListParagraph"/>
        <w:numPr>
          <w:ilvl w:val="0"/>
          <w:numId w:val="4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F63DF7">
        <w:rPr>
          <w:rFonts w:ascii="Gentium Basic" w:eastAsia="Times New Roman" w:hAnsi="Gentium Basic" w:cs="Arial"/>
          <w:sz w:val="24"/>
          <w:szCs w:val="24"/>
          <w:lang w:val="cy-GB" w:eastAsia="en-GB"/>
        </w:rPr>
        <w:t>o</w:t>
      </w:r>
      <w:r w:rsidR="00DD1801" w:rsidRPr="00F63DF7">
        <w:rPr>
          <w:rFonts w:ascii="Gentium Basic" w:eastAsia="Times New Roman" w:hAnsi="Gentium Basic" w:cs="Arial"/>
          <w:sz w:val="24"/>
          <w:szCs w:val="24"/>
          <w:lang w:val="cy-GB" w:eastAsia="en-GB"/>
        </w:rPr>
        <w:t>es newid sylweddol yn eich statws</w:t>
      </w:r>
      <w:r w:rsidR="0027046D" w:rsidRPr="00F63DF7">
        <w:rPr>
          <w:rFonts w:ascii="Gentium Basic" w:eastAsia="Times New Roman" w:hAnsi="Gentium Basic" w:cs="Arial"/>
          <w:sz w:val="24"/>
          <w:szCs w:val="24"/>
          <w:lang w:val="cy-GB" w:eastAsia="en-GB"/>
        </w:rPr>
        <w:t>.</w:t>
      </w:r>
    </w:p>
    <w:p w14:paraId="15AEC078" w14:textId="2B52A168" w:rsidR="00FF4E29" w:rsidRPr="00F63DF7" w:rsidRDefault="00945E5F" w:rsidP="00FF4E29">
      <w:pPr>
        <w:pStyle w:val="ListParagraph"/>
        <w:numPr>
          <w:ilvl w:val="0"/>
          <w:numId w:val="4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F63DF7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ydych </w:t>
      </w:r>
      <w:r w:rsidRPr="00F63DF7">
        <w:rPr>
          <w:rFonts w:ascii="Gentium Basic" w:eastAsia="Times New Roman" w:hAnsi="Gentium Basic" w:cs="Arial"/>
          <w:sz w:val="24"/>
          <w:szCs w:val="24"/>
          <w:lang w:val="cy-GB" w:eastAsia="en-GB"/>
        </w:rPr>
        <w:t>yn</w:t>
      </w:r>
      <w:r w:rsidRPr="00F63DF7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cadw gwybodaeth</w:t>
      </w:r>
      <w:r w:rsidR="00F63DF7" w:rsidRPr="00F63DF7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yn </w:t>
      </w:r>
      <w:r w:rsidR="00F63DF7" w:rsidRPr="00F63DF7">
        <w:rPr>
          <w:rFonts w:ascii="Calibri" w:eastAsia="Times New Roman" w:hAnsi="Calibri" w:cs="Calibri"/>
          <w:sz w:val="24"/>
          <w:szCs w:val="24"/>
          <w:lang w:val="cy-GB" w:eastAsia="en-GB"/>
        </w:rPr>
        <w:t>ô</w:t>
      </w:r>
      <w:r w:rsidR="00F63DF7" w:rsidRPr="00F63DF7">
        <w:rPr>
          <w:rFonts w:ascii="Gentium Basic" w:eastAsia="Times New Roman" w:hAnsi="Gentium Basic" w:cs="Arial"/>
          <w:sz w:val="24"/>
          <w:szCs w:val="24"/>
          <w:lang w:val="cy-GB" w:eastAsia="en-GB"/>
        </w:rPr>
        <w:t>l</w:t>
      </w:r>
      <w:r w:rsidRPr="00F63DF7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</w:t>
      </w:r>
      <w:r w:rsidR="00C90CA7" w:rsidRPr="00F63DF7">
        <w:rPr>
          <w:rFonts w:ascii="Gentium Basic" w:eastAsia="Times New Roman" w:hAnsi="Gentium Basic" w:cs="Arial"/>
          <w:sz w:val="24"/>
          <w:szCs w:val="24"/>
          <w:lang w:val="cy-GB" w:eastAsia="en-GB"/>
        </w:rPr>
        <w:t>yn ymwybodol</w:t>
      </w:r>
      <w:r w:rsidR="00C90CA7" w:rsidRPr="00F63DF7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</w:t>
      </w:r>
      <w:r w:rsidRPr="00F63DF7">
        <w:rPr>
          <w:rFonts w:ascii="Gentium Basic" w:eastAsia="Times New Roman" w:hAnsi="Gentium Basic" w:cs="Arial"/>
          <w:sz w:val="24"/>
          <w:szCs w:val="24"/>
          <w:lang w:val="cy-GB" w:eastAsia="en-GB"/>
        </w:rPr>
        <w:t>sy'n berthnasol i gynnwys eich cais</w:t>
      </w:r>
      <w:r w:rsidR="0027046D" w:rsidRPr="00F63DF7">
        <w:rPr>
          <w:rFonts w:ascii="Gentium Basic" w:eastAsia="Times New Roman" w:hAnsi="Gentium Basic" w:cs="Arial"/>
          <w:sz w:val="24"/>
          <w:szCs w:val="24"/>
          <w:lang w:val="cy-GB" w:eastAsia="en-GB"/>
        </w:rPr>
        <w:t>.</w:t>
      </w:r>
    </w:p>
    <w:p w14:paraId="172A77DE" w14:textId="3EE02BB7" w:rsidR="00FF4E29" w:rsidRPr="0054203F" w:rsidRDefault="00C90CA7" w:rsidP="00FF4E29">
      <w:pPr>
        <w:pStyle w:val="ListParagraph"/>
        <w:numPr>
          <w:ilvl w:val="0"/>
          <w:numId w:val="4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eastAsia="en-GB"/>
        </w:rPr>
      </w:pPr>
      <w:r w:rsidRPr="00C90CA7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ydych </w:t>
      </w:r>
      <w:r>
        <w:rPr>
          <w:rFonts w:ascii="Gentium Basic" w:eastAsia="Times New Roman" w:hAnsi="Gentium Basic" w:cs="Arial"/>
          <w:sz w:val="24"/>
          <w:szCs w:val="24"/>
          <w:lang w:val="cy-GB" w:eastAsia="en-GB"/>
        </w:rPr>
        <w:t>y</w:t>
      </w:r>
      <w:r w:rsidRPr="00C90CA7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n gwneud neu'n methu â gwneud unrhyw beth sy'n dod ag AIM neu Lywodraeth Cymru i anfri neu yr ydym yn ystyried am unrhyw reswm </w:t>
      </w:r>
      <w:r w:rsidRPr="00C90CA7">
        <w:rPr>
          <w:rFonts w:ascii="Gentium Basic" w:eastAsia="Times New Roman" w:hAnsi="Gentium Basic" w:cs="Arial"/>
          <w:sz w:val="24"/>
          <w:szCs w:val="24"/>
          <w:lang w:val="cy-GB" w:eastAsia="en-GB"/>
        </w:rPr>
        <w:lastRenderedPageBreak/>
        <w:t>sy'n peryglu arian cyhoeddus, neu rydym yn terfynu neu'n atal unrhyw grant arall yr ydym wedi'i roi i chi</w:t>
      </w:r>
      <w:r w:rsidR="00FF4E29" w:rsidRPr="0054203F">
        <w:rPr>
          <w:rFonts w:ascii="Gentium Basic" w:eastAsia="Times New Roman" w:hAnsi="Gentium Basic" w:cs="Arial"/>
          <w:sz w:val="24"/>
          <w:szCs w:val="24"/>
          <w:lang w:eastAsia="en-GB"/>
        </w:rPr>
        <w:t>.</w:t>
      </w:r>
    </w:p>
    <w:p w14:paraId="72EAB83E" w14:textId="08AD5BB7" w:rsidR="00FF4E29" w:rsidRPr="00F11B0C" w:rsidRDefault="00E81899" w:rsidP="00FF4E29">
      <w:pPr>
        <w:pStyle w:val="ListParagraph"/>
        <w:numPr>
          <w:ilvl w:val="0"/>
          <w:numId w:val="4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F11B0C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ydych </w:t>
      </w:r>
      <w:r w:rsidR="002B7E40" w:rsidRPr="00F11B0C">
        <w:rPr>
          <w:rFonts w:ascii="Gentium Basic" w:eastAsia="Times New Roman" w:hAnsi="Gentium Basic" w:cs="Arial"/>
          <w:sz w:val="24"/>
          <w:szCs w:val="24"/>
          <w:lang w:val="cy-GB" w:eastAsia="en-GB"/>
        </w:rPr>
        <w:t>y</w:t>
      </w:r>
      <w:r w:rsidRPr="00F11B0C">
        <w:rPr>
          <w:rFonts w:ascii="Gentium Basic" w:eastAsia="Times New Roman" w:hAnsi="Gentium Basic" w:cs="Arial"/>
          <w:sz w:val="24"/>
          <w:szCs w:val="24"/>
          <w:lang w:val="cy-GB" w:eastAsia="en-GB"/>
        </w:rPr>
        <w:t>n methu â gwneud cynnydd da gyda'r prosiect neu'n annhebygol yn ein barn ni</w:t>
      </w:r>
      <w:r w:rsidR="001216E8" w:rsidRPr="00F11B0C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o</w:t>
      </w:r>
      <w:r w:rsidRPr="00F11B0C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</w:t>
      </w:r>
      <w:r w:rsidR="001216E8" w:rsidRPr="00F11B0C">
        <w:rPr>
          <w:rFonts w:ascii="Gentium Basic" w:eastAsia="Times New Roman" w:hAnsi="Gentium Basic" w:cs="Arial"/>
          <w:sz w:val="24"/>
          <w:szCs w:val="24"/>
          <w:lang w:val="cy-GB" w:eastAsia="en-GB"/>
        </w:rPr>
        <w:t>g</w:t>
      </w:r>
      <w:r w:rsidRPr="00F11B0C">
        <w:rPr>
          <w:rFonts w:ascii="Gentium Basic" w:eastAsia="Times New Roman" w:hAnsi="Gentium Basic" w:cs="Arial"/>
          <w:sz w:val="24"/>
          <w:szCs w:val="24"/>
          <w:lang w:val="cy-GB" w:eastAsia="en-GB"/>
        </w:rPr>
        <w:t>wblhau'r prosiect neu gyflawni'r canlyniadau y cytunwyd arnynt â ni, neu</w:t>
      </w:r>
      <w:r w:rsidRPr="00F11B0C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</w:t>
      </w:r>
    </w:p>
    <w:p w14:paraId="7E04EC06" w14:textId="4DBC02C6" w:rsidR="00FF4E29" w:rsidRPr="00F11B0C" w:rsidRDefault="001216E8" w:rsidP="00FF4E29">
      <w:pPr>
        <w:pStyle w:val="ListParagraph"/>
        <w:numPr>
          <w:ilvl w:val="0"/>
          <w:numId w:val="4"/>
        </w:num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F11B0C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yn methu </w:t>
      </w:r>
      <w:r w:rsidRPr="00F11B0C">
        <w:rPr>
          <w:rFonts w:ascii="Calibri" w:eastAsia="Times New Roman" w:hAnsi="Calibri" w:cs="Calibri"/>
          <w:sz w:val="24"/>
          <w:szCs w:val="24"/>
          <w:lang w:val="cy-GB" w:eastAsia="en-GB"/>
        </w:rPr>
        <w:t>â</w:t>
      </w:r>
      <w:r w:rsidR="00751911" w:rsidRPr="00F11B0C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chadw </w:t>
      </w:r>
      <w:r w:rsidR="001E0DFE" w:rsidRPr="00F11B0C">
        <w:rPr>
          <w:rFonts w:ascii="Gentium Basic" w:eastAsia="Times New Roman" w:hAnsi="Gentium Basic" w:cs="Arial"/>
          <w:sz w:val="24"/>
          <w:szCs w:val="24"/>
          <w:lang w:val="cy-GB" w:eastAsia="en-GB"/>
        </w:rPr>
        <w:t>at unrhyw un o’r telerau grant safonol hyn</w:t>
      </w:r>
      <w:r w:rsidR="0054203F" w:rsidRPr="00F11B0C">
        <w:rPr>
          <w:rFonts w:ascii="Gentium Basic" w:eastAsia="Times New Roman" w:hAnsi="Gentium Basic" w:cs="Arial"/>
          <w:sz w:val="24"/>
          <w:szCs w:val="24"/>
          <w:lang w:val="cy-GB" w:eastAsia="en-GB"/>
        </w:rPr>
        <w:t>.</w:t>
      </w:r>
    </w:p>
    <w:p w14:paraId="5931DEBE" w14:textId="5D947C02" w:rsidR="00FF4E29" w:rsidRPr="00F11B0C" w:rsidRDefault="00FF4E29" w:rsidP="00FF4E29">
      <w:pPr>
        <w:shd w:val="clear" w:color="auto" w:fill="FFFFFF"/>
        <w:spacing w:after="0" w:line="330" w:lineRule="atLeast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</w:p>
    <w:p w14:paraId="1212D5A4" w14:textId="77777777" w:rsidR="00262C97" w:rsidRDefault="009707E4" w:rsidP="00262C9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eastAsia="en-GB"/>
        </w:rPr>
      </w:pPr>
      <w:r w:rsidRPr="009707E4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Nid oes unrhyw beth yn yr Amodau </w:t>
      </w:r>
      <w:r w:rsidR="005E62F8">
        <w:rPr>
          <w:rFonts w:ascii="Gentium Basic" w:eastAsia="Times New Roman" w:hAnsi="Gentium Basic" w:cs="Arial"/>
          <w:sz w:val="24"/>
          <w:szCs w:val="24"/>
          <w:lang w:val="cy-GB" w:eastAsia="en-GB"/>
        </w:rPr>
        <w:t>sydd</w:t>
      </w:r>
      <w:r w:rsidR="007A5F7D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</w:t>
      </w:r>
      <w:r w:rsidRPr="009707E4">
        <w:rPr>
          <w:rFonts w:ascii="Gentium Basic" w:eastAsia="Times New Roman" w:hAnsi="Gentium Basic" w:cs="Arial"/>
          <w:sz w:val="24"/>
          <w:szCs w:val="24"/>
          <w:lang w:val="cy-GB" w:eastAsia="en-GB"/>
        </w:rPr>
        <w:t>yn trosglwyddo i ni unrhyw hawliau mewn unrhyw eiddo deallusol a grëwyd gennych o ganlyniad i'ch prosiect</w:t>
      </w:r>
      <w:r w:rsidR="00FF48E9" w:rsidRPr="0054203F">
        <w:rPr>
          <w:rFonts w:ascii="Gentium Basic" w:eastAsia="Times New Roman" w:hAnsi="Gentium Basic" w:cs="Arial"/>
          <w:sz w:val="24"/>
          <w:szCs w:val="24"/>
          <w:lang w:eastAsia="en-GB"/>
        </w:rPr>
        <w:t>.</w:t>
      </w:r>
    </w:p>
    <w:p w14:paraId="4E5CEB6C" w14:textId="32276A43" w:rsidR="008410B8" w:rsidRPr="00262C97" w:rsidRDefault="002050D9" w:rsidP="00262C9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eastAsia="en-GB"/>
        </w:rPr>
      </w:pPr>
      <w:r w:rsidRPr="00262C97">
        <w:rPr>
          <w:rFonts w:ascii="Gentium Basic" w:eastAsia="Times New Roman" w:hAnsi="Gentium Basic" w:cs="Arial"/>
          <w:sz w:val="24"/>
          <w:szCs w:val="24"/>
          <w:lang w:val="cy-GB" w:eastAsia="en-GB"/>
        </w:rPr>
        <w:t>Rhaid i chi beidio â defnyddio unrhyw ran o'r cyllid ar gyfer unrhyw fath o weithgaredd a allai ddod ag AIM neu Lywodraeth Cymru i anfri. Mae hyn yn cynnwys, ond heb fod yn gyfyngedig i, dibenion gwleidyddol plaid, hyrwyddo safbwyntiau seciwlar, crefyddol neu wleidyddol penodol, gamblo, pornograffi, cynnig gwasanaethau rhywiol neu unrhyw fath o weithgareddau anghyfreithlon</w:t>
      </w:r>
      <w:r w:rsidR="00100D14" w:rsidRPr="00262C97">
        <w:rPr>
          <w:rFonts w:ascii="Gentium Basic" w:eastAsia="Times New Roman" w:hAnsi="Gentium Basic" w:cs="Arial"/>
          <w:sz w:val="24"/>
          <w:szCs w:val="24"/>
          <w:lang w:eastAsia="en-GB"/>
        </w:rPr>
        <w:t>.</w:t>
      </w:r>
    </w:p>
    <w:p w14:paraId="4DE05BBA" w14:textId="77777777" w:rsidR="008410B8" w:rsidRPr="00EB33AA" w:rsidRDefault="008410B8" w:rsidP="008410B8">
      <w:pPr>
        <w:shd w:val="clear" w:color="auto" w:fill="FFFFFF"/>
        <w:spacing w:after="0" w:line="240" w:lineRule="auto"/>
        <w:rPr>
          <w:rFonts w:ascii="Gentium Basic" w:eastAsia="Times New Roman" w:hAnsi="Gentium Basic" w:cs="Arial"/>
          <w:color w:val="EE0000"/>
          <w:sz w:val="24"/>
          <w:szCs w:val="24"/>
          <w:lang w:eastAsia="en-GB"/>
        </w:rPr>
      </w:pPr>
    </w:p>
    <w:p w14:paraId="6A8141F2" w14:textId="1F8BBAA9" w:rsidR="00714299" w:rsidRPr="00B548F9" w:rsidRDefault="00476804" w:rsidP="008410B8">
      <w:pPr>
        <w:shd w:val="clear" w:color="auto" w:fill="FFFFFF"/>
        <w:spacing w:after="0" w:line="240" w:lineRule="auto"/>
        <w:rPr>
          <w:rFonts w:ascii="Gentium Basic" w:eastAsia="Times New Roman" w:hAnsi="Gentium Basic" w:cs="Arial"/>
          <w:b/>
          <w:bCs/>
          <w:sz w:val="24"/>
          <w:szCs w:val="24"/>
          <w:lang w:val="cy-GB" w:eastAsia="en-GB"/>
        </w:rPr>
      </w:pPr>
      <w:r w:rsidRPr="00B548F9">
        <w:rPr>
          <w:rFonts w:ascii="Gentium Basic" w:eastAsia="Times New Roman" w:hAnsi="Gentium Basic" w:cs="Arial"/>
          <w:b/>
          <w:bCs/>
          <w:sz w:val="24"/>
          <w:szCs w:val="24"/>
          <w:lang w:val="cy-GB" w:eastAsia="en-GB"/>
        </w:rPr>
        <w:t>Atodlen</w:t>
      </w:r>
      <w:r w:rsidR="00714299" w:rsidRPr="00B548F9">
        <w:rPr>
          <w:rFonts w:ascii="Gentium Basic" w:eastAsia="Times New Roman" w:hAnsi="Gentium Basic" w:cs="Arial"/>
          <w:b/>
          <w:bCs/>
          <w:sz w:val="24"/>
          <w:szCs w:val="24"/>
          <w:lang w:val="cy-GB" w:eastAsia="en-GB"/>
        </w:rPr>
        <w:t xml:space="preserve"> 1</w:t>
      </w:r>
    </w:p>
    <w:p w14:paraId="3833F102" w14:textId="31967C95" w:rsidR="008410B8" w:rsidRPr="00B548F9" w:rsidRDefault="00B548F9" w:rsidP="008410B8">
      <w:pPr>
        <w:shd w:val="clear" w:color="auto" w:fill="FFFFFF"/>
        <w:spacing w:after="0" w:line="240" w:lineRule="auto"/>
        <w:rPr>
          <w:rFonts w:ascii="Gentium Basic" w:eastAsia="Times New Roman" w:hAnsi="Gentium Basic" w:cs="Arial"/>
          <w:b/>
          <w:bCs/>
          <w:sz w:val="24"/>
          <w:szCs w:val="24"/>
          <w:lang w:val="cy-GB" w:eastAsia="en-GB"/>
        </w:rPr>
      </w:pPr>
      <w:r w:rsidRPr="00B548F9">
        <w:rPr>
          <w:rFonts w:ascii="Gentium Basic" w:eastAsia="Times New Roman" w:hAnsi="Gentium Basic" w:cs="Arial"/>
          <w:b/>
          <w:bCs/>
          <w:sz w:val="24"/>
          <w:szCs w:val="24"/>
          <w:lang w:val="cy-GB" w:eastAsia="en-GB"/>
        </w:rPr>
        <w:t>Digwyddiadau Hysbysu</w:t>
      </w:r>
    </w:p>
    <w:p w14:paraId="44A880D1" w14:textId="77777777" w:rsidR="008410B8" w:rsidRPr="00B548F9" w:rsidRDefault="008410B8" w:rsidP="008410B8">
      <w:p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</w:p>
    <w:p w14:paraId="557E85BB" w14:textId="369B19F1" w:rsidR="008410B8" w:rsidRPr="001B797C" w:rsidRDefault="00A130E6" w:rsidP="008F0B3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1B797C">
        <w:rPr>
          <w:rFonts w:ascii="Gentium Basic" w:eastAsia="Times New Roman" w:hAnsi="Gentium Basic" w:cs="Arial"/>
          <w:sz w:val="24"/>
          <w:szCs w:val="24"/>
          <w:lang w:val="cy-GB" w:eastAsia="en-GB"/>
        </w:rPr>
        <w:t>Ad-dalu unrhyw ran o'r Cyllid yn unol ag unrhyw ddeddfwriaeth berthnasol</w:t>
      </w:r>
      <w:r w:rsidR="008F0B3C" w:rsidRPr="001B797C">
        <w:rPr>
          <w:rFonts w:ascii="Gentium Basic" w:eastAsia="Times New Roman" w:hAnsi="Gentium Basic" w:cs="Arial"/>
          <w:sz w:val="24"/>
          <w:szCs w:val="24"/>
          <w:lang w:val="cy-GB" w:eastAsia="en-GB"/>
        </w:rPr>
        <w:t>;</w:t>
      </w:r>
    </w:p>
    <w:p w14:paraId="54B22236" w14:textId="77777777" w:rsidR="00D160DB" w:rsidRPr="001B797C" w:rsidRDefault="00A130E6" w:rsidP="00D160D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1B797C">
        <w:rPr>
          <w:rFonts w:ascii="Gentium Basic" w:eastAsia="Times New Roman" w:hAnsi="Gentium Basic" w:cs="Arial"/>
          <w:sz w:val="24"/>
          <w:szCs w:val="24"/>
          <w:lang w:val="cy-GB" w:eastAsia="en-GB"/>
        </w:rPr>
        <w:t>Rydych yn methu â chydymffurfio ag unrhyw un o'r Amodau</w:t>
      </w:r>
    </w:p>
    <w:p w14:paraId="372C38A5" w14:textId="0C19CBF5" w:rsidR="00D160DB" w:rsidRPr="001B797C" w:rsidRDefault="00D160DB" w:rsidP="00D160D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1B797C">
        <w:rPr>
          <w:rFonts w:ascii="Gentium Basic" w:eastAsia="Times New Roman" w:hAnsi="Gentium Basic" w:cs="Arial"/>
          <w:sz w:val="24"/>
          <w:szCs w:val="24"/>
          <w:lang w:val="cy-GB" w:eastAsia="en-GB"/>
        </w:rPr>
        <w:t>Nid yw'r Cyllid, yn llawn neu'n rhannol, yn cael ei ddefnyddio at y Dibenion</w:t>
      </w:r>
    </w:p>
    <w:p w14:paraId="6FFC0EF6" w14:textId="4A974A4C" w:rsidR="005176CD" w:rsidRPr="001B797C" w:rsidRDefault="00A061C2" w:rsidP="008F0B3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1B797C">
        <w:rPr>
          <w:rFonts w:ascii="Gentium Basic" w:eastAsia="Times New Roman" w:hAnsi="Gentium Basic" w:cs="Arial"/>
          <w:sz w:val="24"/>
          <w:szCs w:val="24"/>
          <w:lang w:val="cy-GB" w:eastAsia="en-GB"/>
        </w:rPr>
        <w:t>Rydych yn methu â chyflawni unrhyw un o neu'r holl Dargedau</w:t>
      </w:r>
    </w:p>
    <w:p w14:paraId="724C703B" w14:textId="12654695" w:rsidR="004471D5" w:rsidRPr="001B797C" w:rsidRDefault="00FC582E" w:rsidP="004471D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1B797C">
        <w:rPr>
          <w:rFonts w:ascii="Gentium Basic" w:eastAsia="Times New Roman" w:hAnsi="Gentium Basic" w:cs="Arial"/>
          <w:sz w:val="24"/>
          <w:szCs w:val="24"/>
          <w:lang w:val="cy-GB" w:eastAsia="en-GB"/>
        </w:rPr>
        <w:t>Mae cynnydd anfoddhaol tuag at gwblhau'r Dibenion, gan gynnwys cyflawni'r Targedau</w:t>
      </w:r>
    </w:p>
    <w:p w14:paraId="169CBAE5" w14:textId="7BCF7B4C" w:rsidR="004471D5" w:rsidRPr="00204D7E" w:rsidRDefault="004800F5" w:rsidP="00204D7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eastAsia="en-GB"/>
        </w:rPr>
      </w:pPr>
      <w:r w:rsidRPr="001B797C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Rydych yn methu â darparu gwybodaeth am y Dibenion y gofynnwyd </w:t>
      </w:r>
      <w:r w:rsidR="00204D7E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amdani </w:t>
      </w:r>
      <w:r w:rsidR="00204D7E" w:rsidRPr="001B797C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gennym ni </w:t>
      </w:r>
      <w:r w:rsidRPr="001B797C">
        <w:rPr>
          <w:rFonts w:ascii="Gentium Basic" w:eastAsia="Times New Roman" w:hAnsi="Gentium Basic" w:cs="Arial"/>
          <w:sz w:val="24"/>
          <w:szCs w:val="24"/>
          <w:lang w:val="cy-GB" w:eastAsia="en-GB"/>
        </w:rPr>
        <w:t>neu unrhyw gorff gorfodi cymhorthdal yn y DU neu unrhyw un o'i archwilwyr, asiantau neu gynrychiolwyr</w:t>
      </w:r>
      <w:r w:rsidRPr="004800F5">
        <w:rPr>
          <w:rFonts w:ascii="Gentium Basic" w:eastAsia="Times New Roman" w:hAnsi="Gentium Basic" w:cs="Arial"/>
          <w:sz w:val="24"/>
          <w:szCs w:val="24"/>
          <w:lang w:eastAsia="en-GB"/>
        </w:rPr>
        <w:t xml:space="preserve"> </w:t>
      </w:r>
    </w:p>
    <w:p w14:paraId="0DC446DA" w14:textId="77777777" w:rsidR="00AB26AE" w:rsidRDefault="00314069" w:rsidP="00AB26A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AB26AE">
        <w:rPr>
          <w:rFonts w:ascii="Gentium Basic" w:eastAsia="Times New Roman" w:hAnsi="Gentium Basic" w:cs="Arial"/>
          <w:sz w:val="24"/>
          <w:szCs w:val="24"/>
          <w:lang w:val="cy-GB" w:eastAsia="en-GB"/>
        </w:rPr>
        <w:t>Mae gennym reswm i gredu eich bod chi a / neu unrhyw un o'ch Personél yn ymwneud â gweithgaredd twyllodrus neu wedi bod yn rhan o weithgaredd twyllodrus (tra bod y Dibenion yn cael eu cyflawni)</w:t>
      </w:r>
    </w:p>
    <w:p w14:paraId="1843714F" w14:textId="3D47FD11" w:rsidR="00AB26AE" w:rsidRPr="003E3FC1" w:rsidRDefault="00AB26AE" w:rsidP="00AB26A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3E3FC1">
        <w:rPr>
          <w:rFonts w:ascii="Gentium Basic" w:eastAsia="Times New Roman" w:hAnsi="Gentium Basic" w:cs="Arial"/>
          <w:sz w:val="24"/>
          <w:szCs w:val="24"/>
          <w:lang w:val="cy-GB" w:eastAsia="en-GB"/>
        </w:rPr>
        <w:t>Rydym wedi gwneud gordaliad o Gyllid i chi</w:t>
      </w:r>
    </w:p>
    <w:p w14:paraId="084BB302" w14:textId="77777777" w:rsidR="00950C2C" w:rsidRDefault="009C6DA8" w:rsidP="00950C2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3E3FC1">
        <w:rPr>
          <w:rFonts w:ascii="Gentium Basic" w:eastAsia="Times New Roman" w:hAnsi="Gentium Basic" w:cs="Arial"/>
          <w:sz w:val="24"/>
          <w:szCs w:val="24"/>
          <w:lang w:val="cy-GB" w:eastAsia="en-GB"/>
        </w:rPr>
        <w:t>Mae dyblygu Cyllid mewn perthynas ag unrhyw ran o'r Dibenion. Mae hyn yn cynnwys, ond heb fod yn gyfyngedig i unrhyw daliadau a dderbynnir gennych o gynllun cronfa arall Llywodraeth Cymru</w:t>
      </w:r>
      <w:r w:rsidR="00857855" w:rsidRPr="003E3FC1">
        <w:rPr>
          <w:rFonts w:ascii="Gentium Basic" w:eastAsia="Times New Roman" w:hAnsi="Gentium Basic" w:cs="Arial"/>
          <w:sz w:val="24"/>
          <w:szCs w:val="24"/>
          <w:lang w:val="cy-GB" w:eastAsia="en-GB"/>
        </w:rPr>
        <w:t>.</w:t>
      </w:r>
    </w:p>
    <w:p w14:paraId="7C7057D0" w14:textId="40AEADBB" w:rsidR="00950C2C" w:rsidRPr="00B01103" w:rsidRDefault="00950C2C" w:rsidP="00950C2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B01103">
        <w:rPr>
          <w:rFonts w:ascii="Gentium Basic" w:eastAsia="Times New Roman" w:hAnsi="Gentium Basic" w:cs="Arial"/>
          <w:sz w:val="24"/>
          <w:szCs w:val="24"/>
          <w:lang w:val="cy-GB" w:eastAsia="en-GB"/>
        </w:rPr>
        <w:t>Bu addasiad (cymhwyster, anffafriol neu ymwadiad) i farn yr archwilydd ar eich datganiadau ariannol</w:t>
      </w:r>
    </w:p>
    <w:p w14:paraId="433DC2E6" w14:textId="02A11AA5" w:rsidR="0032710E" w:rsidRPr="00E06130" w:rsidRDefault="00DA0470" w:rsidP="004471D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eastAsia="en-GB"/>
        </w:rPr>
      </w:pPr>
      <w:r w:rsidRPr="00925851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Mae digwyddiad neu amgylchiad wedi digwydd ac </w:t>
      </w:r>
      <w:r w:rsidR="001857BC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sydd heb ei </w:t>
      </w:r>
      <w:r w:rsidR="00257B8D">
        <w:rPr>
          <w:rFonts w:ascii="Gentium Basic" w:eastAsia="Times New Roman" w:hAnsi="Gentium Basic" w:cs="Arial"/>
          <w:sz w:val="24"/>
          <w:szCs w:val="24"/>
          <w:lang w:val="cy-GB" w:eastAsia="en-GB"/>
        </w:rPr>
        <w:t>ddatrys</w:t>
      </w:r>
      <w:r w:rsidRPr="00925851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sy'n ffurfio (neu gyda diwedd cyfnod gras, byddai rhoi hysbysiad, gwneud unrhyw benderfyniad neu gyfuniad ohonynt, yn gyfystyr) yn ddigwyddiad diffyg neu derfynu (sut bynnag y disgrifir) o dan unrhyw gytundeb neu offeryn arall sy'n rhwymol i chi neu y mae unrhyw un o'ch asedau yn ddarostyngedig iddo</w:t>
      </w:r>
    </w:p>
    <w:p w14:paraId="30F9856E" w14:textId="0F034475" w:rsidR="0049491D" w:rsidRPr="00E06130" w:rsidRDefault="00FB338D" w:rsidP="004471D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eastAsia="en-GB"/>
        </w:rPr>
      </w:pPr>
      <w:r w:rsidRPr="00FB338D">
        <w:rPr>
          <w:rFonts w:ascii="Gentium Basic" w:eastAsia="Times New Roman" w:hAnsi="Gentium Basic" w:cs="Arial"/>
          <w:sz w:val="24"/>
          <w:szCs w:val="24"/>
          <w:lang w:val="cy-GB" w:eastAsia="en-GB"/>
        </w:rPr>
        <w:t>Mae moratoriwm mewn perthynas â'ch holl ddyledion neu asedau neu gyfansoddiad cytundeb gyda'ch credydwyr yn cael ei gytuno, ei</w:t>
      </w:r>
      <w:r w:rsidR="002C7F73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</w:t>
      </w:r>
      <w:r w:rsidR="002350FA">
        <w:rPr>
          <w:rFonts w:ascii="Gentium Basic" w:eastAsia="Times New Roman" w:hAnsi="Gentium Basic" w:cs="Arial"/>
          <w:sz w:val="24"/>
          <w:szCs w:val="24"/>
          <w:lang w:val="cy-GB" w:eastAsia="en-GB"/>
        </w:rPr>
        <w:t>ymgeisio</w:t>
      </w:r>
      <w:r w:rsidR="002C7F73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</w:t>
      </w:r>
      <w:r w:rsidRPr="00FB338D">
        <w:rPr>
          <w:rFonts w:ascii="Gentium Basic" w:eastAsia="Times New Roman" w:hAnsi="Gentium Basic" w:cs="Arial"/>
          <w:sz w:val="24"/>
          <w:szCs w:val="24"/>
          <w:lang w:val="cy-GB" w:eastAsia="en-GB"/>
        </w:rPr>
        <w:t>amdano, ei orchymyn neu ei ddatgan</w:t>
      </w:r>
    </w:p>
    <w:p w14:paraId="2EBE0325" w14:textId="388537E7" w:rsidR="0071351A" w:rsidRPr="00E06130" w:rsidRDefault="00B46421" w:rsidP="004471D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eastAsia="en-GB"/>
        </w:rPr>
      </w:pPr>
      <w:r w:rsidRPr="00B46421">
        <w:rPr>
          <w:rFonts w:ascii="Gentium Basic" w:eastAsia="Times New Roman" w:hAnsi="Gentium Basic" w:cs="Arial"/>
          <w:sz w:val="24"/>
          <w:szCs w:val="24"/>
          <w:lang w:val="cy-GB" w:eastAsia="en-GB"/>
        </w:rPr>
        <w:lastRenderedPageBreak/>
        <w:t xml:space="preserve">Rydych </w:t>
      </w:r>
      <w:r w:rsidR="00397B26">
        <w:rPr>
          <w:rFonts w:ascii="Gentium Basic" w:eastAsia="Times New Roman" w:hAnsi="Gentium Basic" w:cs="Arial"/>
          <w:sz w:val="24"/>
          <w:szCs w:val="24"/>
          <w:lang w:val="cy-GB" w:eastAsia="en-GB"/>
        </w:rPr>
        <w:t>y</w:t>
      </w:r>
      <w:r w:rsidRPr="00B46421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n </w:t>
      </w:r>
      <w:r w:rsidRPr="00B46421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rhoi’r gorau i </w:t>
      </w:r>
      <w:r w:rsidRPr="00B46421">
        <w:rPr>
          <w:rFonts w:ascii="Gentium Basic" w:eastAsia="Times New Roman" w:hAnsi="Gentium Basic" w:cs="Arial"/>
          <w:sz w:val="24"/>
          <w:szCs w:val="24"/>
          <w:lang w:val="cy-GB" w:eastAsia="en-GB"/>
        </w:rPr>
        <w:t>neu'n atal taliad unrhyw ddyledion neu nad ydych yn gallu, neu'n cyfaddef yn ysgrifenedig, eich anallu i dalu eich dyledion fel y byddant yn ddyledus</w:t>
      </w:r>
    </w:p>
    <w:p w14:paraId="4E21B734" w14:textId="590D498D" w:rsidR="00C1520B" w:rsidRPr="00E06130" w:rsidRDefault="0080379E" w:rsidP="004471D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eastAsia="en-GB"/>
        </w:rPr>
      </w:pPr>
      <w:r w:rsidRPr="00351D67">
        <w:rPr>
          <w:rFonts w:ascii="Gentium Basic" w:eastAsia="Times New Roman" w:hAnsi="Gentium Basic" w:cs="Arial"/>
          <w:sz w:val="24"/>
          <w:szCs w:val="24"/>
          <w:lang w:val="cy-GB" w:eastAsia="en-GB"/>
        </w:rPr>
        <w:t>Mae gwerth eich asedau yn llai na'ch rhwymedigaethau (gan ystyried rhwymedigaethau annisgwyl a darpar rwymedigaethau)</w:t>
      </w:r>
    </w:p>
    <w:p w14:paraId="2FF7CD16" w14:textId="4228500E" w:rsidR="00FD5459" w:rsidRPr="00E06130" w:rsidRDefault="00607CFD" w:rsidP="004471D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eastAsia="en-GB"/>
        </w:rPr>
      </w:pPr>
      <w:r w:rsidRPr="00E734F2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Rydych </w:t>
      </w:r>
      <w:r w:rsidR="00BA68E1">
        <w:rPr>
          <w:rFonts w:ascii="Gentium Basic" w:eastAsia="Times New Roman" w:hAnsi="Gentium Basic" w:cs="Arial"/>
          <w:sz w:val="24"/>
          <w:szCs w:val="24"/>
          <w:lang w:val="cy-GB" w:eastAsia="en-GB"/>
        </w:rPr>
        <w:t>y</w:t>
      </w:r>
      <w:r w:rsidRPr="00E734F2">
        <w:rPr>
          <w:rFonts w:ascii="Gentium Basic" w:eastAsia="Times New Roman" w:hAnsi="Gentium Basic" w:cs="Arial"/>
          <w:sz w:val="24"/>
          <w:szCs w:val="24"/>
          <w:lang w:val="cy-GB" w:eastAsia="en-GB"/>
        </w:rPr>
        <w:t>n dechrau trafodaethau, neu'n ymrwymo i unrhyw gyfansoddiad, cyfaddawd, aseiniad neu drefniant, gydag un neu fwy o'ch credydwyr gyda'r bwriad o aildrefnu unrhyw un o'ch dyledion (oherwydd anawsterau ariannol gwirioneddol neu ragweledig)</w:t>
      </w:r>
    </w:p>
    <w:p w14:paraId="2739DB77" w14:textId="6109B25E" w:rsidR="00572EA5" w:rsidRPr="00367345" w:rsidRDefault="00D05441" w:rsidP="004471D5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367345">
        <w:rPr>
          <w:rFonts w:ascii="Gentium Basic" w:eastAsia="Times New Roman" w:hAnsi="Gentium Basic" w:cs="Arial"/>
          <w:sz w:val="24"/>
          <w:szCs w:val="24"/>
          <w:lang w:val="cy-GB" w:eastAsia="en-GB"/>
        </w:rPr>
        <w:t>Cymerir unrhyw gamau, achosion, gweithdrefn neu gamau mewn perthynas â chi mewn perthynas â</w:t>
      </w:r>
      <w:r w:rsidR="004F51A7" w:rsidRPr="00367345">
        <w:rPr>
          <w:rFonts w:ascii="Gentium Basic" w:eastAsia="Times New Roman" w:hAnsi="Gentium Basic" w:cs="Arial"/>
          <w:sz w:val="24"/>
          <w:szCs w:val="24"/>
          <w:lang w:val="cy-GB" w:eastAsia="en-GB"/>
        </w:rPr>
        <w:t>:</w:t>
      </w:r>
    </w:p>
    <w:p w14:paraId="73116341" w14:textId="4A3F540F" w:rsidR="004F51A7" w:rsidRPr="00367345" w:rsidRDefault="00367345" w:rsidP="004F51A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367345">
        <w:rPr>
          <w:rFonts w:ascii="Gentium Basic" w:eastAsia="Times New Roman" w:hAnsi="Gentium Basic" w:cs="Arial"/>
          <w:sz w:val="24"/>
          <w:szCs w:val="24"/>
          <w:lang w:val="cy-GB" w:eastAsia="en-GB"/>
        </w:rPr>
        <w:t>Atal taliadau, moratoriwm mewn perthynas ag unrhyw ddyled, dirwyn i ben, diddymu, gweinyddu neu ad-drefnu (gan ddefnyddio trefniant gwirfoddol, cynllun trefniant neu fel arall) neu</w:t>
      </w:r>
    </w:p>
    <w:p w14:paraId="4BBEDC3F" w14:textId="517A8257" w:rsidR="00A30680" w:rsidRPr="00740D98" w:rsidRDefault="00B40FA8" w:rsidP="004F51A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>
        <w:rPr>
          <w:rFonts w:ascii="Gentium Basic" w:eastAsia="Times New Roman" w:hAnsi="Gentium Basic" w:cs="Arial"/>
          <w:sz w:val="24"/>
          <w:szCs w:val="24"/>
          <w:lang w:eastAsia="en-GB"/>
        </w:rPr>
        <w:t>G</w:t>
      </w:r>
      <w:r w:rsidRPr="00B40FA8">
        <w:rPr>
          <w:rFonts w:ascii="Gentium Basic" w:eastAsia="Times New Roman" w:hAnsi="Gentium Basic" w:cs="Arial"/>
          <w:sz w:val="24"/>
          <w:szCs w:val="24"/>
          <w:lang w:eastAsia="en-GB"/>
        </w:rPr>
        <w:t xml:space="preserve">yfansoddiad, cyfaddawd, aseiniad neu drefniant gydag unrhyw un o'ch </w:t>
      </w:r>
      <w:r w:rsidRPr="00740D98">
        <w:rPr>
          <w:rFonts w:ascii="Gentium Basic" w:eastAsia="Times New Roman" w:hAnsi="Gentium Basic" w:cs="Arial"/>
          <w:sz w:val="24"/>
          <w:szCs w:val="24"/>
          <w:lang w:val="cy-GB" w:eastAsia="en-GB"/>
        </w:rPr>
        <w:t>credydwyr neu</w:t>
      </w:r>
    </w:p>
    <w:p w14:paraId="113D01AC" w14:textId="760FAB77" w:rsidR="00A30680" w:rsidRPr="00740D98" w:rsidRDefault="00D5236E" w:rsidP="004F51A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740D98">
        <w:rPr>
          <w:rFonts w:ascii="Gentium Basic" w:eastAsia="Times New Roman" w:hAnsi="Gentium Basic" w:cs="Arial"/>
          <w:sz w:val="24"/>
          <w:szCs w:val="24"/>
          <w:lang w:val="cy-GB" w:eastAsia="en-GB"/>
        </w:rPr>
        <w:t>B</w:t>
      </w:r>
      <w:r w:rsidRPr="00740D98">
        <w:rPr>
          <w:rFonts w:ascii="Gentium Basic" w:eastAsia="Times New Roman" w:hAnsi="Gentium Basic" w:cs="Arial"/>
          <w:sz w:val="24"/>
          <w:szCs w:val="24"/>
          <w:lang w:val="cy-GB" w:eastAsia="en-GB"/>
        </w:rPr>
        <w:t>enodi diddymwr, derbynnydd, derbynnydd gweinyddol, gweinyddwr, rheolwr gorfodol neu swyddog tebyg arall mewn perthynas â chi neu unrhyw un o'ch asedau</w:t>
      </w:r>
    </w:p>
    <w:p w14:paraId="0EB332AA" w14:textId="0CF8059C" w:rsidR="00BB1CC9" w:rsidRPr="00740D98" w:rsidRDefault="00740D98" w:rsidP="00BB1CC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740D98">
        <w:rPr>
          <w:rFonts w:ascii="Gentium Basic" w:eastAsia="Times New Roman" w:hAnsi="Gentium Basic" w:cs="Arial"/>
          <w:sz w:val="24"/>
          <w:szCs w:val="24"/>
          <w:lang w:val="cy-GB" w:eastAsia="en-GB"/>
        </w:rPr>
        <w:t>Mae cais statudol yn cael ei gyhoeddi yn eich erbyn</w:t>
      </w:r>
      <w:r w:rsidRPr="00740D98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</w:t>
      </w:r>
    </w:p>
    <w:p w14:paraId="5680E2E7" w14:textId="3E0530F5" w:rsidR="00BB1CC9" w:rsidRPr="00F93D9B" w:rsidRDefault="00C3471A" w:rsidP="00BB1CC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F93D9B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Rydych </w:t>
      </w:r>
      <w:r w:rsidR="00F93D9B">
        <w:rPr>
          <w:rFonts w:ascii="Gentium Basic" w:eastAsia="Times New Roman" w:hAnsi="Gentium Basic" w:cs="Arial"/>
          <w:sz w:val="24"/>
          <w:szCs w:val="24"/>
          <w:lang w:val="cy-GB" w:eastAsia="en-GB"/>
        </w:rPr>
        <w:t>y</w:t>
      </w:r>
      <w:r w:rsidRPr="00F93D9B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n rhoi'r gorau i, neu'n bygwth atal neu roi'r gorau i, </w:t>
      </w:r>
      <w:r w:rsidR="00F93D9B" w:rsidRPr="00F93D9B">
        <w:rPr>
          <w:rFonts w:ascii="Gentium Basic" w:eastAsia="Times New Roman" w:hAnsi="Gentium Basic" w:cs="Arial"/>
          <w:sz w:val="24"/>
          <w:szCs w:val="24"/>
          <w:lang w:val="cy-GB" w:eastAsia="en-GB"/>
        </w:rPr>
        <w:t>g</w:t>
      </w:r>
      <w:r w:rsidRPr="00F93D9B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ynnal </w:t>
      </w:r>
      <w:r w:rsidR="000F1BC5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eich holl fusnes </w:t>
      </w:r>
      <w:r w:rsidRPr="00F93D9B">
        <w:rPr>
          <w:rFonts w:ascii="Gentium Basic" w:eastAsia="Times New Roman" w:hAnsi="Gentium Basic" w:cs="Arial"/>
          <w:sz w:val="24"/>
          <w:szCs w:val="24"/>
          <w:lang w:val="cy-GB" w:eastAsia="en-GB"/>
        </w:rPr>
        <w:t>neu ran sylweddol o</w:t>
      </w:r>
      <w:r w:rsidR="000F1BC5">
        <w:rPr>
          <w:rFonts w:ascii="Gentium Basic" w:eastAsia="Times New Roman" w:hAnsi="Gentium Basic" w:cs="Arial"/>
          <w:sz w:val="24"/>
          <w:szCs w:val="24"/>
          <w:lang w:val="cy-GB" w:eastAsia="en-GB"/>
        </w:rPr>
        <w:t>hono</w:t>
      </w:r>
    </w:p>
    <w:p w14:paraId="4B542368" w14:textId="6BD419A4" w:rsidR="00327DC0" w:rsidRPr="00EE0189" w:rsidRDefault="000F1BC5" w:rsidP="00BB1CC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EE0189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Mae newid yn eich cyfansoddiad, statws, rheolaeth neu berchnogaeth a / neu </w:t>
      </w:r>
      <w:r w:rsidR="00EE0189" w:rsidRPr="00EE0189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mae </w:t>
      </w:r>
      <w:r w:rsidRPr="00EE0189">
        <w:rPr>
          <w:rFonts w:ascii="Gentium Basic" w:eastAsia="Times New Roman" w:hAnsi="Gentium Basic" w:cs="Arial"/>
          <w:sz w:val="24"/>
          <w:szCs w:val="24"/>
          <w:lang w:val="cy-GB" w:eastAsia="en-GB"/>
        </w:rPr>
        <w:t>eich archwilwyr allanol yn ymddiswyddo</w:t>
      </w:r>
      <w:r w:rsidRPr="00EE0189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 </w:t>
      </w:r>
    </w:p>
    <w:p w14:paraId="20F79107" w14:textId="67CFA87D" w:rsidR="00E5072C" w:rsidRPr="003C2CF8" w:rsidRDefault="00524736" w:rsidP="00BB1CC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3C2CF8">
        <w:rPr>
          <w:rFonts w:ascii="Gentium Basic" w:eastAsia="Times New Roman" w:hAnsi="Gentium Basic" w:cs="Arial"/>
          <w:sz w:val="24"/>
          <w:szCs w:val="24"/>
          <w:lang w:val="cy-GB" w:eastAsia="en-GB"/>
        </w:rPr>
        <w:t>Rydych yn methu â chydymffurfio ag unrhyw rwymedigaethau adrodd statudol sy'n berthnasol i chi (gan gynnwys, ond heb fod yn gyfyngedig i, gofynion ffeilio yn Nhŷ'r Cwmnïau, y Comisiwn Elusennau, yr Awdurdod Ymddygiad Ariannol)</w:t>
      </w:r>
    </w:p>
    <w:p w14:paraId="766A1D8D" w14:textId="2A308EF0" w:rsidR="002716B3" w:rsidRPr="009561A0" w:rsidRDefault="00F02131" w:rsidP="00BB1CC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val="cy-GB" w:eastAsia="en-GB"/>
        </w:rPr>
      </w:pPr>
      <w:r w:rsidRPr="009561A0">
        <w:rPr>
          <w:rFonts w:ascii="Gentium Basic" w:eastAsia="Times New Roman" w:hAnsi="Gentium Basic" w:cs="Arial"/>
          <w:sz w:val="24"/>
          <w:szCs w:val="24"/>
          <w:lang w:val="cy-GB" w:eastAsia="en-GB"/>
        </w:rPr>
        <w:t xml:space="preserve">Mae unrhyw newid, boed yn barhaol neu'n dros dro, yn eich cyfranddalwyr, cyfarwyddwyr, ymddiriedolwyr neu bartneriaid a/neu </w:t>
      </w:r>
      <w:r w:rsidR="009561A0" w:rsidRPr="009561A0">
        <w:rPr>
          <w:rFonts w:ascii="Gentium Basic" w:eastAsia="Times New Roman" w:hAnsi="Gentium Basic" w:cs="Arial"/>
          <w:sz w:val="24"/>
          <w:szCs w:val="24"/>
          <w:lang w:val="cy-GB" w:eastAsia="en-GB"/>
        </w:rPr>
        <w:t>B</w:t>
      </w:r>
      <w:r w:rsidRPr="009561A0">
        <w:rPr>
          <w:rFonts w:ascii="Gentium Basic" w:eastAsia="Times New Roman" w:hAnsi="Gentium Basic" w:cs="Arial"/>
          <w:sz w:val="24"/>
          <w:szCs w:val="24"/>
          <w:lang w:val="cy-GB" w:eastAsia="en-GB"/>
        </w:rPr>
        <w:t>ersonél a allai effeithio ar eich gallu i gyflawni'r Dibenion</w:t>
      </w:r>
    </w:p>
    <w:p w14:paraId="1ABDC035" w14:textId="267C943B" w:rsidR="005326F9" w:rsidRPr="00E06130" w:rsidRDefault="00A80D02" w:rsidP="00BB1CC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eastAsia="en-GB"/>
        </w:rPr>
      </w:pPr>
      <w:r w:rsidRPr="00A80D02">
        <w:rPr>
          <w:rFonts w:ascii="Gentium Basic" w:eastAsia="Times New Roman" w:hAnsi="Gentium Basic" w:cs="Arial"/>
          <w:sz w:val="24"/>
          <w:szCs w:val="24"/>
          <w:lang w:val="cy-GB" w:eastAsia="en-GB"/>
        </w:rPr>
        <w:t>Mae unrhyw ddigwyddiad yn digwydd neu amgylchiadau yn codi sydd, yn ein barn ni, yn rhoi sail resymol dros gredu y gallai darparu'r Cyllid a/neu barhad y trefniadau a ystyrir yn y llythyr hwn ddod â ni i anfri</w:t>
      </w:r>
    </w:p>
    <w:p w14:paraId="3619528B" w14:textId="0ED6A062" w:rsidR="00056543" w:rsidRPr="00E06130" w:rsidRDefault="003D3DC6" w:rsidP="00BB1CC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Gentium Basic" w:eastAsia="Times New Roman" w:hAnsi="Gentium Basic" w:cs="Arial"/>
          <w:sz w:val="24"/>
          <w:szCs w:val="24"/>
          <w:lang w:eastAsia="en-GB"/>
        </w:rPr>
      </w:pPr>
      <w:r w:rsidRPr="003D3DC6">
        <w:rPr>
          <w:rFonts w:ascii="Gentium Basic" w:eastAsia="Times New Roman" w:hAnsi="Gentium Basic" w:cs="Arial"/>
          <w:sz w:val="24"/>
          <w:szCs w:val="24"/>
          <w:lang w:val="cy-GB" w:eastAsia="en-GB"/>
        </w:rPr>
        <w:t>Mae unrhyw ddigwyddiad yn digwydd neu amgylchiadau'n codi sydd, yn ein barn ni, yn rhoi sail resymol i gredu na allwch gyflawni neu gydymffurfio ag unrhyw un o'ch rhwymedigaethau o dan yr Amodau.</w:t>
      </w:r>
    </w:p>
    <w:p w14:paraId="3EA89D98" w14:textId="77777777" w:rsidR="003D4B0F" w:rsidRDefault="003D4B0F" w:rsidP="003D4B0F">
      <w:pPr>
        <w:shd w:val="clear" w:color="auto" w:fill="FFFFFF"/>
        <w:spacing w:after="0" w:line="240" w:lineRule="auto"/>
        <w:rPr>
          <w:rFonts w:ascii="Gentium Basic" w:eastAsia="Times New Roman" w:hAnsi="Gentium Basic" w:cs="Arial"/>
          <w:color w:val="EE0000"/>
          <w:sz w:val="24"/>
          <w:szCs w:val="24"/>
          <w:lang w:eastAsia="en-GB"/>
        </w:rPr>
      </w:pPr>
    </w:p>
    <w:sectPr w:rsidR="003D4B0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5B662" w14:textId="77777777" w:rsidR="009B212A" w:rsidRDefault="009B212A" w:rsidP="003C7939">
      <w:pPr>
        <w:spacing w:after="0" w:line="240" w:lineRule="auto"/>
      </w:pPr>
      <w:r>
        <w:separator/>
      </w:r>
    </w:p>
  </w:endnote>
  <w:endnote w:type="continuationSeparator" w:id="0">
    <w:p w14:paraId="3187ED64" w14:textId="77777777" w:rsidR="009B212A" w:rsidRDefault="009B212A" w:rsidP="003C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entium Basic">
    <w:altName w:val="Calibri"/>
    <w:charset w:val="00"/>
    <w:family w:val="auto"/>
    <w:pitch w:val="variable"/>
    <w:sig w:usb0="A000007F" w:usb1="5000204A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AEED8" w14:textId="77777777" w:rsidR="009B212A" w:rsidRDefault="009B212A" w:rsidP="003C7939">
      <w:pPr>
        <w:spacing w:after="0" w:line="240" w:lineRule="auto"/>
      </w:pPr>
      <w:r>
        <w:separator/>
      </w:r>
    </w:p>
  </w:footnote>
  <w:footnote w:type="continuationSeparator" w:id="0">
    <w:p w14:paraId="5B3B75A6" w14:textId="77777777" w:rsidR="009B212A" w:rsidRDefault="009B212A" w:rsidP="003C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3999" w14:textId="70D06C36" w:rsidR="003C7939" w:rsidRDefault="003C79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C5E023" wp14:editId="06D43A1F">
          <wp:simplePos x="0" y="0"/>
          <wp:positionH relativeFrom="margin">
            <wp:align>left</wp:align>
          </wp:positionH>
          <wp:positionV relativeFrom="paragraph">
            <wp:posOffset>-282575</wp:posOffset>
          </wp:positionV>
          <wp:extent cx="1543050" cy="565785"/>
          <wp:effectExtent l="0" t="0" r="0" b="5715"/>
          <wp:wrapTight wrapText="bothSides">
            <wp:wrapPolygon edited="0">
              <wp:start x="0" y="0"/>
              <wp:lineTo x="0" y="21091"/>
              <wp:lineTo x="21333" y="21091"/>
              <wp:lineTo x="21333" y="0"/>
              <wp:lineTo x="0" y="0"/>
            </wp:wrapPolygon>
          </wp:wrapTight>
          <wp:docPr id="10" name="Picture 7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7" descr="A blue and white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65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4ED979" w14:textId="799A7070" w:rsidR="003C7939" w:rsidRDefault="003C79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811"/>
    <w:multiLevelType w:val="multilevel"/>
    <w:tmpl w:val="F37A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AE4BEF"/>
    <w:multiLevelType w:val="multilevel"/>
    <w:tmpl w:val="B6C6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CB074E6"/>
    <w:multiLevelType w:val="hybridMultilevel"/>
    <w:tmpl w:val="FEEC279C"/>
    <w:lvl w:ilvl="0" w:tplc="C8888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A8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F51B2"/>
    <w:multiLevelType w:val="hybridMultilevel"/>
    <w:tmpl w:val="FCEEC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86817"/>
    <w:multiLevelType w:val="hybridMultilevel"/>
    <w:tmpl w:val="ED2AE9B8"/>
    <w:lvl w:ilvl="0" w:tplc="84202856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8C73D98"/>
    <w:multiLevelType w:val="hybridMultilevel"/>
    <w:tmpl w:val="7BB2CA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EE5411"/>
    <w:multiLevelType w:val="hybridMultilevel"/>
    <w:tmpl w:val="F4DE6CFA"/>
    <w:lvl w:ilvl="0" w:tplc="BA8AB38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4D37F9"/>
    <w:multiLevelType w:val="multilevel"/>
    <w:tmpl w:val="F47E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EF1061D"/>
    <w:multiLevelType w:val="hybridMultilevel"/>
    <w:tmpl w:val="90CEAED0"/>
    <w:lvl w:ilvl="0" w:tplc="D6A2A6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882392"/>
    <w:multiLevelType w:val="hybridMultilevel"/>
    <w:tmpl w:val="1D408E1A"/>
    <w:lvl w:ilvl="0" w:tplc="9C8C3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B964DF"/>
    <w:multiLevelType w:val="multilevel"/>
    <w:tmpl w:val="09DCA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D7157EB"/>
    <w:multiLevelType w:val="multilevel"/>
    <w:tmpl w:val="590E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F950110"/>
    <w:multiLevelType w:val="multilevel"/>
    <w:tmpl w:val="C2AA7B40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8C447B"/>
    <w:multiLevelType w:val="hybridMultilevel"/>
    <w:tmpl w:val="F7B09E9A"/>
    <w:lvl w:ilvl="0" w:tplc="069624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9A77A1"/>
    <w:multiLevelType w:val="multilevel"/>
    <w:tmpl w:val="5468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781077"/>
    <w:multiLevelType w:val="hybridMultilevel"/>
    <w:tmpl w:val="EE0E510C"/>
    <w:lvl w:ilvl="0" w:tplc="6374EF5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5775090"/>
    <w:multiLevelType w:val="multilevel"/>
    <w:tmpl w:val="D744E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D163045"/>
    <w:multiLevelType w:val="hybridMultilevel"/>
    <w:tmpl w:val="77CAEBA8"/>
    <w:lvl w:ilvl="0" w:tplc="6046F0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E0B7B5F"/>
    <w:multiLevelType w:val="multilevel"/>
    <w:tmpl w:val="7870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ECC5D03"/>
    <w:multiLevelType w:val="multilevel"/>
    <w:tmpl w:val="046A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1C7241C"/>
    <w:multiLevelType w:val="multilevel"/>
    <w:tmpl w:val="16F65434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3E319B7"/>
    <w:multiLevelType w:val="hybridMultilevel"/>
    <w:tmpl w:val="77265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45370"/>
    <w:multiLevelType w:val="multilevel"/>
    <w:tmpl w:val="59E04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E276307"/>
    <w:multiLevelType w:val="hybridMultilevel"/>
    <w:tmpl w:val="6B1C8FF0"/>
    <w:lvl w:ilvl="0" w:tplc="25801D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762362">
    <w:abstractNumId w:val="12"/>
  </w:num>
  <w:num w:numId="2" w16cid:durableId="398359952">
    <w:abstractNumId w:val="14"/>
  </w:num>
  <w:num w:numId="3" w16cid:durableId="957301155">
    <w:abstractNumId w:val="23"/>
  </w:num>
  <w:num w:numId="4" w16cid:durableId="659501083">
    <w:abstractNumId w:val="5"/>
  </w:num>
  <w:num w:numId="5" w16cid:durableId="1523399394">
    <w:abstractNumId w:val="2"/>
  </w:num>
  <w:num w:numId="6" w16cid:durableId="995381127">
    <w:abstractNumId w:val="20"/>
  </w:num>
  <w:num w:numId="7" w16cid:durableId="544758142">
    <w:abstractNumId w:val="13"/>
  </w:num>
  <w:num w:numId="8" w16cid:durableId="839850614">
    <w:abstractNumId w:val="3"/>
  </w:num>
  <w:num w:numId="9" w16cid:durableId="908033657">
    <w:abstractNumId w:val="21"/>
  </w:num>
  <w:num w:numId="10" w16cid:durableId="783116586">
    <w:abstractNumId w:val="9"/>
  </w:num>
  <w:num w:numId="11" w16cid:durableId="912081116">
    <w:abstractNumId w:val="8"/>
  </w:num>
  <w:num w:numId="12" w16cid:durableId="810562852">
    <w:abstractNumId w:val="6"/>
  </w:num>
  <w:num w:numId="13" w16cid:durableId="1523976376">
    <w:abstractNumId w:val="15"/>
  </w:num>
  <w:num w:numId="14" w16cid:durableId="49117560">
    <w:abstractNumId w:val="17"/>
  </w:num>
  <w:num w:numId="15" w16cid:durableId="1638143342">
    <w:abstractNumId w:val="4"/>
  </w:num>
  <w:num w:numId="16" w16cid:durableId="408042420">
    <w:abstractNumId w:val="7"/>
  </w:num>
  <w:num w:numId="17" w16cid:durableId="1840191690">
    <w:abstractNumId w:val="0"/>
  </w:num>
  <w:num w:numId="18" w16cid:durableId="1050962443">
    <w:abstractNumId w:val="1"/>
  </w:num>
  <w:num w:numId="19" w16cid:durableId="1733306057">
    <w:abstractNumId w:val="11"/>
  </w:num>
  <w:num w:numId="20" w16cid:durableId="987055488">
    <w:abstractNumId w:val="18"/>
  </w:num>
  <w:num w:numId="21" w16cid:durableId="990719532">
    <w:abstractNumId w:val="16"/>
  </w:num>
  <w:num w:numId="22" w16cid:durableId="1687711629">
    <w:abstractNumId w:val="19"/>
  </w:num>
  <w:num w:numId="23" w16cid:durableId="1743335976">
    <w:abstractNumId w:val="22"/>
  </w:num>
  <w:num w:numId="24" w16cid:durableId="14142325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8C"/>
    <w:rsid w:val="00001309"/>
    <w:rsid w:val="000013FD"/>
    <w:rsid w:val="000301BE"/>
    <w:rsid w:val="000367CF"/>
    <w:rsid w:val="00041178"/>
    <w:rsid w:val="000545D0"/>
    <w:rsid w:val="00056543"/>
    <w:rsid w:val="00060671"/>
    <w:rsid w:val="000628F3"/>
    <w:rsid w:val="000674A6"/>
    <w:rsid w:val="0008094D"/>
    <w:rsid w:val="00082891"/>
    <w:rsid w:val="00085014"/>
    <w:rsid w:val="00091A31"/>
    <w:rsid w:val="000C3EEA"/>
    <w:rsid w:val="000C447A"/>
    <w:rsid w:val="000E2942"/>
    <w:rsid w:val="000F15F0"/>
    <w:rsid w:val="000F1BC5"/>
    <w:rsid w:val="000F557A"/>
    <w:rsid w:val="000F7C9F"/>
    <w:rsid w:val="00100D14"/>
    <w:rsid w:val="00113C87"/>
    <w:rsid w:val="001216E8"/>
    <w:rsid w:val="00121D44"/>
    <w:rsid w:val="001265CB"/>
    <w:rsid w:val="00140BDC"/>
    <w:rsid w:val="001607BB"/>
    <w:rsid w:val="00163650"/>
    <w:rsid w:val="001670B9"/>
    <w:rsid w:val="001711B3"/>
    <w:rsid w:val="001804C1"/>
    <w:rsid w:val="00184E2D"/>
    <w:rsid w:val="001857BC"/>
    <w:rsid w:val="001862D9"/>
    <w:rsid w:val="00196F73"/>
    <w:rsid w:val="001A4B87"/>
    <w:rsid w:val="001B1BE7"/>
    <w:rsid w:val="001B797C"/>
    <w:rsid w:val="001B7B44"/>
    <w:rsid w:val="001B7B45"/>
    <w:rsid w:val="001D2E58"/>
    <w:rsid w:val="001D7C06"/>
    <w:rsid w:val="001E0DFE"/>
    <w:rsid w:val="001E6955"/>
    <w:rsid w:val="00204D7E"/>
    <w:rsid w:val="002050D9"/>
    <w:rsid w:val="002110DE"/>
    <w:rsid w:val="00233768"/>
    <w:rsid w:val="002350FA"/>
    <w:rsid w:val="00242942"/>
    <w:rsid w:val="00245DFB"/>
    <w:rsid w:val="00250D38"/>
    <w:rsid w:val="002525E1"/>
    <w:rsid w:val="00256A92"/>
    <w:rsid w:val="00257B8D"/>
    <w:rsid w:val="002611BF"/>
    <w:rsid w:val="00262C97"/>
    <w:rsid w:val="002634D9"/>
    <w:rsid w:val="0027046D"/>
    <w:rsid w:val="002716B3"/>
    <w:rsid w:val="002854D3"/>
    <w:rsid w:val="002957FE"/>
    <w:rsid w:val="002B7E40"/>
    <w:rsid w:val="002C053D"/>
    <w:rsid w:val="002C7F73"/>
    <w:rsid w:val="002D55CC"/>
    <w:rsid w:val="002D712A"/>
    <w:rsid w:val="002F43AD"/>
    <w:rsid w:val="00305772"/>
    <w:rsid w:val="00314069"/>
    <w:rsid w:val="0031430D"/>
    <w:rsid w:val="0032710E"/>
    <w:rsid w:val="00327DC0"/>
    <w:rsid w:val="00351D67"/>
    <w:rsid w:val="00365E5E"/>
    <w:rsid w:val="00367345"/>
    <w:rsid w:val="003722C2"/>
    <w:rsid w:val="0037403E"/>
    <w:rsid w:val="003970A5"/>
    <w:rsid w:val="00397B26"/>
    <w:rsid w:val="003A0953"/>
    <w:rsid w:val="003A21B4"/>
    <w:rsid w:val="003C2CF8"/>
    <w:rsid w:val="003C7939"/>
    <w:rsid w:val="003D3DC6"/>
    <w:rsid w:val="003D469D"/>
    <w:rsid w:val="003D4B0F"/>
    <w:rsid w:val="003E3CE1"/>
    <w:rsid w:val="003E3FC1"/>
    <w:rsid w:val="003E49C2"/>
    <w:rsid w:val="003E4D97"/>
    <w:rsid w:val="004022B5"/>
    <w:rsid w:val="00403CB3"/>
    <w:rsid w:val="004065CE"/>
    <w:rsid w:val="00411D1C"/>
    <w:rsid w:val="0043479C"/>
    <w:rsid w:val="004471D5"/>
    <w:rsid w:val="00456A7A"/>
    <w:rsid w:val="00457245"/>
    <w:rsid w:val="00461AC0"/>
    <w:rsid w:val="00476804"/>
    <w:rsid w:val="004800F5"/>
    <w:rsid w:val="00484B83"/>
    <w:rsid w:val="004920DC"/>
    <w:rsid w:val="0049491D"/>
    <w:rsid w:val="004A1836"/>
    <w:rsid w:val="004A4AA9"/>
    <w:rsid w:val="004A4EAD"/>
    <w:rsid w:val="004A6437"/>
    <w:rsid w:val="004C775C"/>
    <w:rsid w:val="004C7F96"/>
    <w:rsid w:val="004D59A8"/>
    <w:rsid w:val="004E0346"/>
    <w:rsid w:val="004E1C1F"/>
    <w:rsid w:val="004E2019"/>
    <w:rsid w:val="004E2174"/>
    <w:rsid w:val="004E4FD4"/>
    <w:rsid w:val="004E7DCE"/>
    <w:rsid w:val="004F2DDE"/>
    <w:rsid w:val="004F51A7"/>
    <w:rsid w:val="0050465B"/>
    <w:rsid w:val="00513949"/>
    <w:rsid w:val="005176CD"/>
    <w:rsid w:val="00524736"/>
    <w:rsid w:val="005326F9"/>
    <w:rsid w:val="0054203F"/>
    <w:rsid w:val="00542498"/>
    <w:rsid w:val="00547375"/>
    <w:rsid w:val="005473E4"/>
    <w:rsid w:val="00547D3C"/>
    <w:rsid w:val="00561EFE"/>
    <w:rsid w:val="00567FA3"/>
    <w:rsid w:val="00572EA5"/>
    <w:rsid w:val="0057399D"/>
    <w:rsid w:val="00576066"/>
    <w:rsid w:val="005824BF"/>
    <w:rsid w:val="00590B1F"/>
    <w:rsid w:val="005A6801"/>
    <w:rsid w:val="005A68FC"/>
    <w:rsid w:val="005B1DE4"/>
    <w:rsid w:val="005B4552"/>
    <w:rsid w:val="005D262C"/>
    <w:rsid w:val="005D3ABF"/>
    <w:rsid w:val="005E5C47"/>
    <w:rsid w:val="005E62F8"/>
    <w:rsid w:val="005F3D9D"/>
    <w:rsid w:val="005F3FB7"/>
    <w:rsid w:val="005F66CB"/>
    <w:rsid w:val="00600A74"/>
    <w:rsid w:val="00607CFD"/>
    <w:rsid w:val="006168BB"/>
    <w:rsid w:val="006354A4"/>
    <w:rsid w:val="00635D92"/>
    <w:rsid w:val="006423EA"/>
    <w:rsid w:val="006433B8"/>
    <w:rsid w:val="0065232C"/>
    <w:rsid w:val="00660A01"/>
    <w:rsid w:val="006657E2"/>
    <w:rsid w:val="006664A1"/>
    <w:rsid w:val="00666508"/>
    <w:rsid w:val="0067149B"/>
    <w:rsid w:val="00672194"/>
    <w:rsid w:val="0067720A"/>
    <w:rsid w:val="00696DF6"/>
    <w:rsid w:val="006A02CB"/>
    <w:rsid w:val="006A7314"/>
    <w:rsid w:val="006B2DCC"/>
    <w:rsid w:val="006B49C7"/>
    <w:rsid w:val="006B64AB"/>
    <w:rsid w:val="006B7F00"/>
    <w:rsid w:val="006D6736"/>
    <w:rsid w:val="006D6F13"/>
    <w:rsid w:val="006E133F"/>
    <w:rsid w:val="006E3BFD"/>
    <w:rsid w:val="006E7393"/>
    <w:rsid w:val="006F1DBF"/>
    <w:rsid w:val="007055AD"/>
    <w:rsid w:val="00710488"/>
    <w:rsid w:val="0071255E"/>
    <w:rsid w:val="0071351A"/>
    <w:rsid w:val="00714299"/>
    <w:rsid w:val="00730F33"/>
    <w:rsid w:val="00735656"/>
    <w:rsid w:val="00735F98"/>
    <w:rsid w:val="00737847"/>
    <w:rsid w:val="00740D98"/>
    <w:rsid w:val="00751911"/>
    <w:rsid w:val="00787A3F"/>
    <w:rsid w:val="00795A7E"/>
    <w:rsid w:val="00797EC9"/>
    <w:rsid w:val="007A5F7D"/>
    <w:rsid w:val="007E0DCF"/>
    <w:rsid w:val="007F0C56"/>
    <w:rsid w:val="0080379E"/>
    <w:rsid w:val="00804F8D"/>
    <w:rsid w:val="008159DC"/>
    <w:rsid w:val="008272B7"/>
    <w:rsid w:val="008410B8"/>
    <w:rsid w:val="00841A34"/>
    <w:rsid w:val="00841B86"/>
    <w:rsid w:val="00853C3A"/>
    <w:rsid w:val="0085548A"/>
    <w:rsid w:val="00857855"/>
    <w:rsid w:val="008633DA"/>
    <w:rsid w:val="00865927"/>
    <w:rsid w:val="00890970"/>
    <w:rsid w:val="008A3444"/>
    <w:rsid w:val="008A40ED"/>
    <w:rsid w:val="008A7BB7"/>
    <w:rsid w:val="008B54BA"/>
    <w:rsid w:val="008D1D1C"/>
    <w:rsid w:val="008D29AA"/>
    <w:rsid w:val="008D7AD9"/>
    <w:rsid w:val="008E30DB"/>
    <w:rsid w:val="008F0B3C"/>
    <w:rsid w:val="008F2695"/>
    <w:rsid w:val="008F78EE"/>
    <w:rsid w:val="00912950"/>
    <w:rsid w:val="009203A7"/>
    <w:rsid w:val="009243CC"/>
    <w:rsid w:val="00925851"/>
    <w:rsid w:val="00925CFB"/>
    <w:rsid w:val="00927DAF"/>
    <w:rsid w:val="00935EC5"/>
    <w:rsid w:val="00936D2F"/>
    <w:rsid w:val="0093795D"/>
    <w:rsid w:val="00937E81"/>
    <w:rsid w:val="00941047"/>
    <w:rsid w:val="00945C41"/>
    <w:rsid w:val="00945E5F"/>
    <w:rsid w:val="00950C2C"/>
    <w:rsid w:val="009561A0"/>
    <w:rsid w:val="0096054A"/>
    <w:rsid w:val="00960C8F"/>
    <w:rsid w:val="00966DA8"/>
    <w:rsid w:val="0096708C"/>
    <w:rsid w:val="009707E4"/>
    <w:rsid w:val="00987923"/>
    <w:rsid w:val="009B212A"/>
    <w:rsid w:val="009C1095"/>
    <w:rsid w:val="009C45CB"/>
    <w:rsid w:val="009C6DA8"/>
    <w:rsid w:val="009D2BB9"/>
    <w:rsid w:val="009D6717"/>
    <w:rsid w:val="009F5FA1"/>
    <w:rsid w:val="00A00A05"/>
    <w:rsid w:val="00A03034"/>
    <w:rsid w:val="00A061C2"/>
    <w:rsid w:val="00A063D3"/>
    <w:rsid w:val="00A130E6"/>
    <w:rsid w:val="00A226B5"/>
    <w:rsid w:val="00A22A2A"/>
    <w:rsid w:val="00A30680"/>
    <w:rsid w:val="00A34874"/>
    <w:rsid w:val="00A4236B"/>
    <w:rsid w:val="00A45834"/>
    <w:rsid w:val="00A467C7"/>
    <w:rsid w:val="00A51FA1"/>
    <w:rsid w:val="00A72D99"/>
    <w:rsid w:val="00A80D02"/>
    <w:rsid w:val="00A86AC9"/>
    <w:rsid w:val="00A97B01"/>
    <w:rsid w:val="00A97F0F"/>
    <w:rsid w:val="00AB26AE"/>
    <w:rsid w:val="00AC0938"/>
    <w:rsid w:val="00AD0DDD"/>
    <w:rsid w:val="00AF35D5"/>
    <w:rsid w:val="00AF44C1"/>
    <w:rsid w:val="00B01103"/>
    <w:rsid w:val="00B01E64"/>
    <w:rsid w:val="00B12243"/>
    <w:rsid w:val="00B27413"/>
    <w:rsid w:val="00B3451D"/>
    <w:rsid w:val="00B40BD5"/>
    <w:rsid w:val="00B40FA8"/>
    <w:rsid w:val="00B41AAE"/>
    <w:rsid w:val="00B43085"/>
    <w:rsid w:val="00B46421"/>
    <w:rsid w:val="00B548F9"/>
    <w:rsid w:val="00B570B2"/>
    <w:rsid w:val="00B61144"/>
    <w:rsid w:val="00B664E7"/>
    <w:rsid w:val="00B80463"/>
    <w:rsid w:val="00BA68E1"/>
    <w:rsid w:val="00BA6DD9"/>
    <w:rsid w:val="00BB1471"/>
    <w:rsid w:val="00BB1CC9"/>
    <w:rsid w:val="00BC11F9"/>
    <w:rsid w:val="00BC5075"/>
    <w:rsid w:val="00BC5A4F"/>
    <w:rsid w:val="00BD0AAA"/>
    <w:rsid w:val="00BD3FEC"/>
    <w:rsid w:val="00BD5BD0"/>
    <w:rsid w:val="00C024F7"/>
    <w:rsid w:val="00C04545"/>
    <w:rsid w:val="00C13736"/>
    <w:rsid w:val="00C1520B"/>
    <w:rsid w:val="00C22339"/>
    <w:rsid w:val="00C3471A"/>
    <w:rsid w:val="00C35602"/>
    <w:rsid w:val="00C419D4"/>
    <w:rsid w:val="00C618A3"/>
    <w:rsid w:val="00C76B8E"/>
    <w:rsid w:val="00C90CA7"/>
    <w:rsid w:val="00C919EE"/>
    <w:rsid w:val="00C978D0"/>
    <w:rsid w:val="00CB1DAD"/>
    <w:rsid w:val="00CB4FBF"/>
    <w:rsid w:val="00CC201A"/>
    <w:rsid w:val="00CD0A86"/>
    <w:rsid w:val="00CD3DD9"/>
    <w:rsid w:val="00CD6616"/>
    <w:rsid w:val="00CE0D79"/>
    <w:rsid w:val="00CE2B77"/>
    <w:rsid w:val="00CE2BB7"/>
    <w:rsid w:val="00CE34DE"/>
    <w:rsid w:val="00CE7975"/>
    <w:rsid w:val="00CF0BA8"/>
    <w:rsid w:val="00D037C1"/>
    <w:rsid w:val="00D05441"/>
    <w:rsid w:val="00D160DB"/>
    <w:rsid w:val="00D165B5"/>
    <w:rsid w:val="00D30356"/>
    <w:rsid w:val="00D3214B"/>
    <w:rsid w:val="00D41281"/>
    <w:rsid w:val="00D51896"/>
    <w:rsid w:val="00D5236E"/>
    <w:rsid w:val="00D60F38"/>
    <w:rsid w:val="00D70B0C"/>
    <w:rsid w:val="00D77EAF"/>
    <w:rsid w:val="00D849F2"/>
    <w:rsid w:val="00DA0470"/>
    <w:rsid w:val="00DA2532"/>
    <w:rsid w:val="00DA52E7"/>
    <w:rsid w:val="00DA66D7"/>
    <w:rsid w:val="00DA6C7F"/>
    <w:rsid w:val="00DB0144"/>
    <w:rsid w:val="00DC37F1"/>
    <w:rsid w:val="00DC5460"/>
    <w:rsid w:val="00DC623D"/>
    <w:rsid w:val="00DD1801"/>
    <w:rsid w:val="00DD1B34"/>
    <w:rsid w:val="00DD6E93"/>
    <w:rsid w:val="00DE1457"/>
    <w:rsid w:val="00DE2D0D"/>
    <w:rsid w:val="00DF3EFB"/>
    <w:rsid w:val="00DF5391"/>
    <w:rsid w:val="00E06130"/>
    <w:rsid w:val="00E259E6"/>
    <w:rsid w:val="00E31694"/>
    <w:rsid w:val="00E5072C"/>
    <w:rsid w:val="00E53422"/>
    <w:rsid w:val="00E718F6"/>
    <w:rsid w:val="00E734F2"/>
    <w:rsid w:val="00E75B99"/>
    <w:rsid w:val="00E81899"/>
    <w:rsid w:val="00E9675D"/>
    <w:rsid w:val="00EB33AA"/>
    <w:rsid w:val="00EC7070"/>
    <w:rsid w:val="00EE0189"/>
    <w:rsid w:val="00EF37E2"/>
    <w:rsid w:val="00EF48C4"/>
    <w:rsid w:val="00F0209E"/>
    <w:rsid w:val="00F02131"/>
    <w:rsid w:val="00F11B0C"/>
    <w:rsid w:val="00F16158"/>
    <w:rsid w:val="00F326F9"/>
    <w:rsid w:val="00F373C4"/>
    <w:rsid w:val="00F44E5C"/>
    <w:rsid w:val="00F5264C"/>
    <w:rsid w:val="00F62041"/>
    <w:rsid w:val="00F63DF7"/>
    <w:rsid w:val="00F64C84"/>
    <w:rsid w:val="00F75E44"/>
    <w:rsid w:val="00F93761"/>
    <w:rsid w:val="00F93D9B"/>
    <w:rsid w:val="00FA0425"/>
    <w:rsid w:val="00FA68B9"/>
    <w:rsid w:val="00FB0358"/>
    <w:rsid w:val="00FB338D"/>
    <w:rsid w:val="00FC582E"/>
    <w:rsid w:val="00FD283D"/>
    <w:rsid w:val="00FD5459"/>
    <w:rsid w:val="00FE52EF"/>
    <w:rsid w:val="00FF2D82"/>
    <w:rsid w:val="00FF419E"/>
    <w:rsid w:val="00FF48E9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04E8"/>
  <w15:chartTrackingRefBased/>
  <w15:docId w15:val="{9881D5B1-A3C3-4F93-9F88-9A64D28D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8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0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939"/>
  </w:style>
  <w:style w:type="paragraph" w:styleId="Footer">
    <w:name w:val="footer"/>
    <w:basedOn w:val="Normal"/>
    <w:link w:val="FooterChar"/>
    <w:uiPriority w:val="99"/>
    <w:unhideWhenUsed/>
    <w:rsid w:val="003C7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939"/>
  </w:style>
  <w:style w:type="character" w:styleId="Hyperlink">
    <w:name w:val="Hyperlink"/>
    <w:basedOn w:val="DefaultParagraphFont"/>
    <w:uiPriority w:val="99"/>
    <w:unhideWhenUsed/>
    <w:rsid w:val="005739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99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2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wales/privacy-notice-welsh-government-gra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0bd87f-9920-4984-b48b-1455bdc8453a">
      <Terms xmlns="http://schemas.microsoft.com/office/infopath/2007/PartnerControls"/>
    </lcf76f155ced4ddcb4097134ff3c332f>
    <TaxCatchAll xmlns="78b23792-c61f-43fa-8b4b-e5b128f9723b" xsi:nil="true"/>
    <SharedWithUsers xmlns="78b23792-c61f-43fa-8b4b-e5b128f9723b">
      <UserInfo>
        <DisplayName>Fiona Woolley</DisplayName>
        <AccountId>685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94C2D2EB81048BD0B3C5CBCB465D7" ma:contentTypeVersion="19" ma:contentTypeDescription="Create a new document." ma:contentTypeScope="" ma:versionID="dcfb12e9bd17c9ccdc6043e667d571c4">
  <xsd:schema xmlns:xsd="http://www.w3.org/2001/XMLSchema" xmlns:xs="http://www.w3.org/2001/XMLSchema" xmlns:p="http://schemas.microsoft.com/office/2006/metadata/properties" xmlns:ns2="ed0bd87f-9920-4984-b48b-1455bdc8453a" xmlns:ns3="78b23792-c61f-43fa-8b4b-e5b128f9723b" targetNamespace="http://schemas.microsoft.com/office/2006/metadata/properties" ma:root="true" ma:fieldsID="ff2b5d3990187d69c98ea1de9a605b1e" ns2:_="" ns3:_="">
    <xsd:import namespace="ed0bd87f-9920-4984-b48b-1455bdc8453a"/>
    <xsd:import namespace="78b23792-c61f-43fa-8b4b-e5b128f97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bd87f-9920-4984-b48b-1455bdc84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1513dd-078e-42bc-ae4e-f221f3f1d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3792-c61f-43fa-8b4b-e5b128f97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cbc60c-6b39-480b-92e0-066c14f48931}" ma:internalName="TaxCatchAll" ma:showField="CatchAllData" ma:web="78b23792-c61f-43fa-8b4b-e5b128f97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37B69F-AE17-44B7-B230-8BA7D9F77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D1AC5-B47A-4F46-9F05-BF1A93372E19}">
  <ds:schemaRefs>
    <ds:schemaRef ds:uri="http://schemas.microsoft.com/office/2006/metadata/properties"/>
    <ds:schemaRef ds:uri="http://schemas.microsoft.com/office/infopath/2007/PartnerControls"/>
    <ds:schemaRef ds:uri="ed0bd87f-9920-4984-b48b-1455bdc8453a"/>
    <ds:schemaRef ds:uri="78b23792-c61f-43fa-8b4b-e5b128f9723b"/>
  </ds:schemaRefs>
</ds:datastoreItem>
</file>

<file path=customXml/itemProps3.xml><?xml version="1.0" encoding="utf-8"?>
<ds:datastoreItem xmlns:ds="http://schemas.openxmlformats.org/officeDocument/2006/customXml" ds:itemID="{9A76CACA-2799-40D4-B59C-B8F7BD57E7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357F4-7208-49DC-97A8-3A8FA09A0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bd87f-9920-4984-b48b-1455bdc8453a"/>
    <ds:schemaRef ds:uri="78b23792-c61f-43fa-8b4b-e5b128f97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4364</TotalTime>
  <Pages>5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Links>
    <vt:vector size="6" baseType="variant">
      <vt:variant>
        <vt:i4>2687012</vt:i4>
      </vt:variant>
      <vt:variant>
        <vt:i4>0</vt:i4>
      </vt:variant>
      <vt:variant>
        <vt:i4>0</vt:i4>
      </vt:variant>
      <vt:variant>
        <vt:i4>5</vt:i4>
      </vt:variant>
      <vt:variant>
        <vt:lpwstr>https://www.gov.wales/privacy-notice-welsh-government-grant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Harrison</dc:creator>
  <cp:keywords/>
  <dc:description/>
  <cp:lastModifiedBy>Alex Boucher</cp:lastModifiedBy>
  <cp:revision>160</cp:revision>
  <dcterms:created xsi:type="dcterms:W3CDTF">2025-09-26T19:14:00Z</dcterms:created>
  <dcterms:modified xsi:type="dcterms:W3CDTF">2025-09-29T20:03:00Z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0x01010005F94C2D2EB81048BD0B3C5CBCB465D7</vt:lpwstr>
  </property>
  <property fmtid="{D5CDD505-2E9C-101B-9397-08002B2CF9AE}" pid="3" name="MediaServiceImageTags">
    <vt:lpwstr/>
  </property>
</Properties>
</file>